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2880"/>
        <w:gridCol w:w="6030"/>
        <w:gridCol w:w="1890"/>
      </w:tblGrid>
      <w:tr w:rsidR="005D5BBC" w14:paraId="022A780D" w14:textId="77777777" w:rsidTr="00B94402">
        <w:trPr>
          <w:trHeight w:val="1350"/>
        </w:trPr>
        <w:tc>
          <w:tcPr>
            <w:tcW w:w="2880" w:type="dxa"/>
            <w:tcBorders>
              <w:right w:val="single" w:sz="18" w:space="0" w:color="B3B3B3" w:themeColor="background2" w:themeShade="BF"/>
            </w:tcBorders>
          </w:tcPr>
          <w:p w14:paraId="2D8CD827" w14:textId="67F9A7AA" w:rsidR="005D5BBC" w:rsidRDefault="005D5BBC" w:rsidP="0030705A">
            <w:pPr>
              <w:pStyle w:val="Title"/>
            </w:pPr>
            <w:r w:rsidRPr="00DE28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FA20A35" wp14:editId="1700143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17145</wp:posOffset>
                  </wp:positionV>
                  <wp:extent cx="914400" cy="746125"/>
                  <wp:effectExtent l="0" t="0" r="0" b="0"/>
                  <wp:wrapThrough wrapText="bothSides">
                    <wp:wrapPolygon edited="0">
                      <wp:start x="0" y="0"/>
                      <wp:lineTo x="0" y="20957"/>
                      <wp:lineTo x="21150" y="20957"/>
                      <wp:lineTo x="21150" y="0"/>
                      <wp:lineTo x="0" y="0"/>
                    </wp:wrapPolygon>
                  </wp:wrapThrough>
                  <wp:docPr id="660937730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37730" name="Picture 1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0" w:type="dxa"/>
            <w:tcBorders>
              <w:right w:val="single" w:sz="18" w:space="0" w:color="B3B3B3" w:themeColor="background2" w:themeShade="BF"/>
            </w:tcBorders>
          </w:tcPr>
          <w:p w14:paraId="12610C3E" w14:textId="301F4F5C" w:rsidR="005D5BBC" w:rsidRPr="008B0D0F" w:rsidRDefault="005D5BBC" w:rsidP="005D5BBC">
            <w:pPr>
              <w:pStyle w:val="Title"/>
              <w:jc w:val="center"/>
              <w:rPr>
                <w:sz w:val="22"/>
                <w:szCs w:val="22"/>
              </w:rPr>
            </w:pPr>
            <w:r w:rsidRPr="008B0D0F">
              <w:rPr>
                <w:sz w:val="22"/>
                <w:szCs w:val="22"/>
              </w:rPr>
              <w:t xml:space="preserve">Shrine of the True Cross </w:t>
            </w:r>
          </w:p>
          <w:p w14:paraId="58162331" w14:textId="38543AD0" w:rsidR="005D5BBC" w:rsidRPr="008B0D0F" w:rsidRDefault="005D5BBC" w:rsidP="005D5BBC">
            <w:pPr>
              <w:pStyle w:val="Title"/>
              <w:jc w:val="center"/>
              <w:rPr>
                <w:sz w:val="22"/>
                <w:szCs w:val="22"/>
              </w:rPr>
            </w:pPr>
            <w:r w:rsidRPr="008B0D0F">
              <w:rPr>
                <w:sz w:val="22"/>
                <w:szCs w:val="22"/>
              </w:rPr>
              <w:t xml:space="preserve"> Catholic Church</w:t>
            </w:r>
          </w:p>
          <w:p w14:paraId="5E291500" w14:textId="77777777" w:rsidR="00646995" w:rsidRPr="008B0D0F" w:rsidRDefault="00646995" w:rsidP="005D5BBC">
            <w:pPr>
              <w:pStyle w:val="Title"/>
              <w:jc w:val="center"/>
              <w:rPr>
                <w:sz w:val="22"/>
                <w:szCs w:val="22"/>
              </w:rPr>
            </w:pPr>
            <w:r w:rsidRPr="008B0D0F">
              <w:rPr>
                <w:sz w:val="22"/>
                <w:szCs w:val="22"/>
              </w:rPr>
              <w:t xml:space="preserve">First Reconciliation and </w:t>
            </w:r>
          </w:p>
          <w:p w14:paraId="3356BB7A" w14:textId="6CB45B8D" w:rsidR="005D5BBC" w:rsidRPr="008B0D0F" w:rsidRDefault="00646995" w:rsidP="005D5BBC">
            <w:pPr>
              <w:pStyle w:val="Title"/>
              <w:jc w:val="center"/>
              <w:rPr>
                <w:sz w:val="22"/>
                <w:szCs w:val="22"/>
              </w:rPr>
            </w:pPr>
            <w:r w:rsidRPr="008B0D0F">
              <w:rPr>
                <w:sz w:val="22"/>
                <w:szCs w:val="22"/>
              </w:rPr>
              <w:t>First Communion</w:t>
            </w:r>
          </w:p>
          <w:p w14:paraId="6A19C5EE" w14:textId="4A063F39" w:rsidR="00646995" w:rsidRDefault="00646995" w:rsidP="005D5BBC">
            <w:pPr>
              <w:pStyle w:val="Title"/>
              <w:jc w:val="center"/>
            </w:pPr>
            <w:r w:rsidRPr="008B0D0F">
              <w:rPr>
                <w:sz w:val="22"/>
                <w:szCs w:val="22"/>
              </w:rPr>
              <w:t xml:space="preserve">Calendar </w:t>
            </w:r>
          </w:p>
        </w:tc>
        <w:tc>
          <w:tcPr>
            <w:tcW w:w="1890" w:type="dxa"/>
            <w:tcBorders>
              <w:left w:val="single" w:sz="18" w:space="0" w:color="B3B3B3" w:themeColor="background2" w:themeShade="BF"/>
            </w:tcBorders>
          </w:tcPr>
          <w:p w14:paraId="3ED57A66" w14:textId="77777777" w:rsidR="005D5BBC" w:rsidRPr="00E7390C" w:rsidRDefault="005D5BBC" w:rsidP="005D5BBC">
            <w:pPr>
              <w:pStyle w:val="Subtitle"/>
              <w:rPr>
                <w:sz w:val="24"/>
                <w:szCs w:val="24"/>
              </w:rPr>
            </w:pPr>
          </w:p>
          <w:p w14:paraId="19EB524E" w14:textId="77777777" w:rsidR="005D5BBC" w:rsidRPr="00E7390C" w:rsidRDefault="005D5BBC" w:rsidP="005D5BBC">
            <w:pPr>
              <w:pStyle w:val="Subtitle"/>
              <w:rPr>
                <w:sz w:val="24"/>
                <w:szCs w:val="24"/>
              </w:rPr>
            </w:pPr>
          </w:p>
          <w:p w14:paraId="79CB2A80" w14:textId="1EC580CF" w:rsidR="005D5BBC" w:rsidRPr="00E7390C" w:rsidRDefault="005D5BBC" w:rsidP="005D5BBC">
            <w:pPr>
              <w:pStyle w:val="Subtitle"/>
              <w:rPr>
                <w:sz w:val="24"/>
                <w:szCs w:val="24"/>
              </w:rPr>
            </w:pPr>
            <w:r w:rsidRPr="00E7390C">
              <w:rPr>
                <w:sz w:val="24"/>
                <w:szCs w:val="24"/>
              </w:rPr>
              <w:t>2025 to 2026</w:t>
            </w:r>
          </w:p>
        </w:tc>
      </w:tr>
      <w:tr w:rsidR="005D5BBC" w14:paraId="0EE743E2" w14:textId="77777777" w:rsidTr="008B0D0F">
        <w:trPr>
          <w:trHeight w:hRule="exact" w:val="80"/>
        </w:trPr>
        <w:tc>
          <w:tcPr>
            <w:tcW w:w="2880" w:type="dxa"/>
            <w:tcBorders>
              <w:bottom w:val="single" w:sz="18" w:space="0" w:color="B3B3B3" w:themeColor="background2" w:themeShade="BF"/>
            </w:tcBorders>
          </w:tcPr>
          <w:p w14:paraId="1F039862" w14:textId="77777777" w:rsidR="005D5BBC" w:rsidRPr="00A73577" w:rsidRDefault="005D5BBC" w:rsidP="00A73577">
            <w:pPr>
              <w:pStyle w:val="NoSpacing"/>
            </w:pPr>
          </w:p>
        </w:tc>
        <w:tc>
          <w:tcPr>
            <w:tcW w:w="6030" w:type="dxa"/>
            <w:tcBorders>
              <w:bottom w:val="single" w:sz="18" w:space="0" w:color="B3B3B3" w:themeColor="background2" w:themeShade="BF"/>
            </w:tcBorders>
          </w:tcPr>
          <w:p w14:paraId="324C2E77" w14:textId="0F4D2EA8" w:rsidR="005D5BBC" w:rsidRPr="00A73577" w:rsidRDefault="005D5BBC" w:rsidP="00A73577">
            <w:pPr>
              <w:pStyle w:val="NoSpacing"/>
            </w:pPr>
          </w:p>
        </w:tc>
        <w:tc>
          <w:tcPr>
            <w:tcW w:w="1890" w:type="dxa"/>
            <w:tcBorders>
              <w:bottom w:val="single" w:sz="18" w:space="0" w:color="B3B3B3" w:themeColor="background2" w:themeShade="BF"/>
            </w:tcBorders>
          </w:tcPr>
          <w:p w14:paraId="2F9F575C" w14:textId="77777777" w:rsidR="005D5BBC" w:rsidRPr="00A73577" w:rsidRDefault="005D5BBC" w:rsidP="005D5BBC">
            <w:pPr>
              <w:pStyle w:val="NoSpacing"/>
              <w:jc w:val="center"/>
            </w:pPr>
          </w:p>
        </w:tc>
      </w:tr>
    </w:tbl>
    <w:p w14:paraId="5923F850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49397F01" w14:textId="77777777" w:rsidTr="005D5BBC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  <w:vAlign w:val="center"/>
          </w:tcPr>
          <w:p w14:paraId="53F9EC47" w14:textId="77777777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EA4A1E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  <w:vAlign w:val="center"/>
          </w:tcPr>
          <w:p w14:paraId="782A3112" w14:textId="77777777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96705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  <w:vAlign w:val="center"/>
          </w:tcPr>
          <w:p w14:paraId="4EE1D872" w14:textId="77777777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C95B55" w14:paraId="2E419D01" w14:textId="77777777" w:rsidTr="360B5D4C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CA314A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D1BB41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095825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8771B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232186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C9DE8E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6BD55D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59E51A37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2B8A1F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5E8E72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8B7451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FA3D84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16AE9F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35D00C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7B1E5F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</w:tcPr>
          <w:p w14:paraId="2D48FD54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2B4712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526949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9DF700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9A0FA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4178D3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C526F9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074DCA6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350759C6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30FAE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15DA44" w14:textId="77777777" w:rsidR="00A0538E" w:rsidRPr="00687EF0" w:rsidRDefault="00A0538E" w:rsidP="00A0538E">
            <w:pPr>
              <w:pStyle w:val="Day"/>
            </w:pPr>
            <w:r w:rsidRPr="00A0538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632996" w14:textId="77777777" w:rsidR="00A0538E" w:rsidRPr="00687EF0" w:rsidRDefault="00A0538E" w:rsidP="00A0538E">
            <w:pPr>
              <w:pStyle w:val="Day"/>
            </w:pPr>
            <w:r w:rsidRPr="00A0538E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3F32E2" w14:textId="77777777" w:rsidR="00A0538E" w:rsidRPr="00687EF0" w:rsidRDefault="00A0538E" w:rsidP="00A0538E">
            <w:pPr>
              <w:pStyle w:val="Day"/>
            </w:pPr>
            <w:r w:rsidRPr="00A0538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900EAC" w14:textId="77777777" w:rsidR="00A0538E" w:rsidRPr="00687EF0" w:rsidRDefault="00A0538E" w:rsidP="00A0538E">
            <w:pPr>
              <w:pStyle w:val="Day"/>
            </w:pPr>
            <w:r w:rsidRPr="00A0538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8FBF04" w14:textId="77777777" w:rsidR="00A0538E" w:rsidRPr="00687EF0" w:rsidRDefault="00A0538E" w:rsidP="00A0538E">
            <w:pPr>
              <w:pStyle w:val="Day"/>
            </w:pPr>
            <w:r w:rsidRPr="00A0538E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9FD0D3" w14:textId="77777777" w:rsidR="00A0538E" w:rsidRPr="00687EF0" w:rsidRDefault="00A0538E" w:rsidP="00A0538E">
            <w:pPr>
              <w:pStyle w:val="Day"/>
            </w:pPr>
            <w:r w:rsidRPr="00A0538E">
              <w:t>6</w:t>
            </w:r>
          </w:p>
        </w:tc>
        <w:tc>
          <w:tcPr>
            <w:tcW w:w="579" w:type="dxa"/>
            <w:vMerge/>
          </w:tcPr>
          <w:p w14:paraId="0B1AF65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69FABF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C5244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0D04FD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C85584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981A5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38771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13E941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</w:tcPr>
          <w:p w14:paraId="58C4EAA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6C26B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1662C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7F81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41EDB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30955F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F37E0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6F6877" w14:textId="77777777" w:rsidR="00A0538E" w:rsidRDefault="00A0538E" w:rsidP="00A0538E">
            <w:pPr>
              <w:pStyle w:val="Day"/>
            </w:pPr>
            <w:r w:rsidRPr="00810568">
              <w:t>1</w:t>
            </w:r>
          </w:p>
        </w:tc>
      </w:tr>
      <w:tr w:rsidR="00A0538E" w14:paraId="6CFD7AC3" w14:textId="77777777" w:rsidTr="00551C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0BD1C6" w14:textId="77777777" w:rsidR="00A0538E" w:rsidRPr="00687EF0" w:rsidRDefault="00A0538E" w:rsidP="00A0538E">
            <w:pPr>
              <w:pStyle w:val="Day"/>
            </w:pPr>
            <w:r w:rsidRPr="00A0538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7B98C2" w14:textId="77777777" w:rsidR="00A0538E" w:rsidRPr="00687EF0" w:rsidRDefault="00A0538E" w:rsidP="00A0538E">
            <w:pPr>
              <w:pStyle w:val="Day"/>
            </w:pPr>
            <w:r w:rsidRPr="00A0538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A01FD2" w14:textId="77777777" w:rsidR="00A0538E" w:rsidRPr="00687EF0" w:rsidRDefault="00A0538E" w:rsidP="00A0538E">
            <w:pPr>
              <w:pStyle w:val="Day"/>
            </w:pPr>
            <w:r w:rsidRPr="00A0538E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  <w:vAlign w:val="bottom"/>
          </w:tcPr>
          <w:p w14:paraId="67F190DB" w14:textId="77777777" w:rsidR="00A0538E" w:rsidRPr="00687EF0" w:rsidRDefault="00A0538E" w:rsidP="00A0538E">
            <w:pPr>
              <w:pStyle w:val="Day"/>
            </w:pPr>
            <w:r w:rsidRPr="00A0538E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4F0C08" w14:textId="77777777" w:rsidR="00A0538E" w:rsidRPr="00687EF0" w:rsidRDefault="00A0538E" w:rsidP="00A0538E">
            <w:pPr>
              <w:pStyle w:val="Day"/>
            </w:pPr>
            <w:r w:rsidRPr="00A0538E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D6D05" w14:textId="77777777" w:rsidR="00A0538E" w:rsidRPr="00687EF0" w:rsidRDefault="00A0538E" w:rsidP="00A0538E">
            <w:pPr>
              <w:pStyle w:val="Day"/>
            </w:pPr>
            <w:r w:rsidRPr="00A0538E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9C11B0" w14:textId="77777777" w:rsidR="00A0538E" w:rsidRPr="00687EF0" w:rsidRDefault="00A0538E" w:rsidP="00A0538E">
            <w:pPr>
              <w:pStyle w:val="Day"/>
            </w:pPr>
            <w:r w:rsidRPr="00A0538E">
              <w:t>13</w:t>
            </w:r>
          </w:p>
        </w:tc>
        <w:tc>
          <w:tcPr>
            <w:tcW w:w="579" w:type="dxa"/>
            <w:vMerge/>
          </w:tcPr>
          <w:p w14:paraId="025F619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305AE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1B9FAA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C92E81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  <w:vAlign w:val="bottom"/>
          </w:tcPr>
          <w:p w14:paraId="1109B427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50F2D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81F90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3C4FB8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Merge/>
          </w:tcPr>
          <w:p w14:paraId="0DCB4A8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F78459" w14:textId="77777777" w:rsidR="00A0538E" w:rsidRDefault="00A0538E" w:rsidP="00A0538E">
            <w:pPr>
              <w:pStyle w:val="Day"/>
            </w:pPr>
            <w:r w:rsidRPr="0081056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9D199C" w14:textId="77777777" w:rsidR="00A0538E" w:rsidRDefault="00A0538E" w:rsidP="00A0538E">
            <w:pPr>
              <w:pStyle w:val="Day"/>
            </w:pPr>
            <w:r w:rsidRPr="0081056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EC2FE4" w14:textId="77777777" w:rsidR="00A0538E" w:rsidRDefault="00A0538E" w:rsidP="00A0538E">
            <w:pPr>
              <w:pStyle w:val="Day"/>
            </w:pPr>
            <w:r w:rsidRPr="0081056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4F61CD7" w14:textId="77777777" w:rsidR="00A0538E" w:rsidRDefault="00A0538E" w:rsidP="00A0538E">
            <w:pPr>
              <w:pStyle w:val="Day"/>
            </w:pPr>
            <w:r w:rsidRPr="0081056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D23DF" w14:textId="77777777" w:rsidR="00A0538E" w:rsidRDefault="00A0538E" w:rsidP="00A0538E">
            <w:pPr>
              <w:pStyle w:val="Day"/>
            </w:pPr>
            <w:r w:rsidRPr="0081056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5EB97" w14:textId="77777777" w:rsidR="00A0538E" w:rsidRDefault="00A0538E" w:rsidP="00A0538E">
            <w:pPr>
              <w:pStyle w:val="Day"/>
            </w:pPr>
            <w:r w:rsidRPr="0081056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BE7EE" w14:textId="77777777" w:rsidR="00A0538E" w:rsidRDefault="00A0538E" w:rsidP="00A0538E">
            <w:pPr>
              <w:pStyle w:val="Day"/>
            </w:pPr>
            <w:r w:rsidRPr="00810568">
              <w:t>8</w:t>
            </w:r>
          </w:p>
        </w:tc>
      </w:tr>
      <w:tr w:rsidR="00A0538E" w14:paraId="60742303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5B7ADB" w14:textId="77777777" w:rsidR="00A0538E" w:rsidRPr="00687EF0" w:rsidRDefault="00A0538E" w:rsidP="00A0538E">
            <w:pPr>
              <w:pStyle w:val="Day"/>
            </w:pPr>
            <w:r w:rsidRPr="00A0538E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8512AD" w14:textId="77777777" w:rsidR="00A0538E" w:rsidRPr="00687EF0" w:rsidRDefault="00A0538E" w:rsidP="00A0538E">
            <w:pPr>
              <w:pStyle w:val="Day"/>
            </w:pPr>
            <w:r w:rsidRPr="00A0538E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2A5EFF" w14:textId="77777777" w:rsidR="00A0538E" w:rsidRPr="00687EF0" w:rsidRDefault="00A0538E" w:rsidP="00A0538E">
            <w:pPr>
              <w:pStyle w:val="Day"/>
            </w:pPr>
            <w:r w:rsidRPr="00A0538E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  <w:vAlign w:val="bottom"/>
          </w:tcPr>
          <w:p w14:paraId="3F8B490F" w14:textId="77777777" w:rsidR="00A0538E" w:rsidRPr="00687EF0" w:rsidRDefault="00A0538E" w:rsidP="00A0538E">
            <w:pPr>
              <w:pStyle w:val="Day"/>
            </w:pPr>
            <w:r w:rsidRPr="00A0538E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7E97EB" w14:textId="77777777" w:rsidR="00A0538E" w:rsidRPr="00687EF0" w:rsidRDefault="00A0538E" w:rsidP="00A0538E">
            <w:pPr>
              <w:pStyle w:val="Day"/>
            </w:pPr>
            <w:r w:rsidRPr="00A0538E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96F98C" w14:textId="77777777" w:rsidR="00A0538E" w:rsidRPr="00687EF0" w:rsidRDefault="00A0538E" w:rsidP="00A0538E">
            <w:pPr>
              <w:pStyle w:val="Day"/>
            </w:pPr>
            <w:r w:rsidRPr="00A0538E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F04E45" w14:textId="77777777" w:rsidR="00A0538E" w:rsidRPr="00687EF0" w:rsidRDefault="00A0538E" w:rsidP="00A0538E">
            <w:pPr>
              <w:pStyle w:val="Day"/>
            </w:pPr>
            <w:r w:rsidRPr="00A0538E">
              <w:t>20</w:t>
            </w:r>
          </w:p>
        </w:tc>
        <w:tc>
          <w:tcPr>
            <w:tcW w:w="579" w:type="dxa"/>
            <w:vMerge/>
          </w:tcPr>
          <w:p w14:paraId="6BF781C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3BCCC0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2AA09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4609017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900"/>
            <w:vAlign w:val="bottom"/>
          </w:tcPr>
          <w:p w14:paraId="078468C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B5148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E25923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826D8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Merge/>
          </w:tcPr>
          <w:p w14:paraId="2AB1B24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0675D" w14:textId="77777777" w:rsidR="00A0538E" w:rsidRDefault="00A0538E" w:rsidP="00A0538E">
            <w:pPr>
              <w:pStyle w:val="Day"/>
            </w:pPr>
            <w:r w:rsidRPr="0081056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5A4F5F" w14:textId="77777777" w:rsidR="00A0538E" w:rsidRDefault="00A0538E" w:rsidP="00A0538E">
            <w:pPr>
              <w:pStyle w:val="Day"/>
            </w:pPr>
            <w:r w:rsidRPr="0081056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3E1A0" w14:textId="77777777" w:rsidR="00A0538E" w:rsidRDefault="00A0538E" w:rsidP="00A0538E">
            <w:pPr>
              <w:pStyle w:val="Day"/>
            </w:pPr>
            <w:r w:rsidRPr="0081056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</w:tcPr>
          <w:p w14:paraId="6713A977" w14:textId="77777777" w:rsidR="00A0538E" w:rsidRDefault="00A0538E" w:rsidP="00A0538E">
            <w:pPr>
              <w:pStyle w:val="Day"/>
            </w:pPr>
            <w:r w:rsidRPr="0081056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591B1C" w14:textId="77777777" w:rsidR="00A0538E" w:rsidRDefault="00A0538E" w:rsidP="00A0538E">
            <w:pPr>
              <w:pStyle w:val="Day"/>
            </w:pPr>
            <w:r w:rsidRPr="0081056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1FC0F" w14:textId="77777777" w:rsidR="00A0538E" w:rsidRDefault="00A0538E" w:rsidP="00A0538E">
            <w:pPr>
              <w:pStyle w:val="Day"/>
            </w:pPr>
            <w:r w:rsidRPr="00810568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DF7ABA" w14:textId="77777777" w:rsidR="00A0538E" w:rsidRDefault="00A0538E" w:rsidP="00A0538E">
            <w:pPr>
              <w:pStyle w:val="Day"/>
            </w:pPr>
            <w:r w:rsidRPr="00810568">
              <w:t>15</w:t>
            </w:r>
          </w:p>
        </w:tc>
      </w:tr>
      <w:tr w:rsidR="00A0538E" w14:paraId="3522CB51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700414" w14:textId="77777777" w:rsidR="00A0538E" w:rsidRPr="00687EF0" w:rsidRDefault="00A0538E" w:rsidP="00A0538E">
            <w:pPr>
              <w:pStyle w:val="Day"/>
            </w:pPr>
            <w:r w:rsidRPr="00A0538E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952DF" w14:textId="77777777" w:rsidR="00A0538E" w:rsidRPr="00687EF0" w:rsidRDefault="00A0538E" w:rsidP="00A0538E">
            <w:pPr>
              <w:pStyle w:val="Day"/>
            </w:pPr>
            <w:r w:rsidRPr="00A0538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CD2C86" w14:textId="77777777" w:rsidR="00A0538E" w:rsidRPr="00687EF0" w:rsidRDefault="00A0538E" w:rsidP="00A0538E">
            <w:pPr>
              <w:pStyle w:val="Day"/>
            </w:pPr>
            <w:r w:rsidRPr="00A0538E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  <w:vAlign w:val="bottom"/>
          </w:tcPr>
          <w:p w14:paraId="3131DFBB" w14:textId="77777777" w:rsidR="00A0538E" w:rsidRPr="00687EF0" w:rsidRDefault="00A0538E" w:rsidP="00A0538E">
            <w:pPr>
              <w:pStyle w:val="Day"/>
            </w:pPr>
            <w:r w:rsidRPr="00A0538E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60D49C" w14:textId="77777777" w:rsidR="00A0538E" w:rsidRPr="00687EF0" w:rsidRDefault="00A0538E" w:rsidP="00A0538E">
            <w:pPr>
              <w:pStyle w:val="Day"/>
            </w:pPr>
            <w:r w:rsidRPr="00A0538E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C9500B" w14:textId="77777777" w:rsidR="00A0538E" w:rsidRPr="00687EF0" w:rsidRDefault="00A0538E" w:rsidP="00A0538E">
            <w:pPr>
              <w:pStyle w:val="Day"/>
            </w:pPr>
            <w:r w:rsidRPr="00A0538E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8109AFF" w14:textId="77777777" w:rsidR="00A0538E" w:rsidRPr="00687EF0" w:rsidRDefault="00A0538E" w:rsidP="00A0538E">
            <w:pPr>
              <w:pStyle w:val="Day"/>
            </w:pPr>
            <w:r w:rsidRPr="00A0538E">
              <w:t>27</w:t>
            </w:r>
          </w:p>
        </w:tc>
        <w:tc>
          <w:tcPr>
            <w:tcW w:w="579" w:type="dxa"/>
            <w:vMerge/>
          </w:tcPr>
          <w:p w14:paraId="3017232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AC1BAF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FAEC8D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5C9A49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  <w:vAlign w:val="bottom"/>
          </w:tcPr>
          <w:p w14:paraId="6E979E62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A41AD3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A5E8F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E83807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vMerge/>
          </w:tcPr>
          <w:p w14:paraId="51BA69F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80FC14" w14:textId="77777777" w:rsidR="00A0538E" w:rsidRDefault="00A0538E" w:rsidP="00A0538E">
            <w:pPr>
              <w:pStyle w:val="Day"/>
            </w:pPr>
            <w:r w:rsidRPr="0081056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37E0F" w14:textId="77777777" w:rsidR="00A0538E" w:rsidRDefault="00A0538E" w:rsidP="00A0538E">
            <w:pPr>
              <w:pStyle w:val="Day"/>
            </w:pPr>
            <w:r w:rsidRPr="0081056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17C36A" w14:textId="77777777" w:rsidR="00A0538E" w:rsidRDefault="00A0538E" w:rsidP="00A0538E">
            <w:pPr>
              <w:pStyle w:val="Day"/>
            </w:pPr>
            <w:r w:rsidRPr="0081056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</w:tcPr>
          <w:p w14:paraId="0AB09BAB" w14:textId="77777777" w:rsidR="00A0538E" w:rsidRDefault="00A0538E" w:rsidP="00A0538E">
            <w:pPr>
              <w:pStyle w:val="Day"/>
            </w:pPr>
            <w:r w:rsidRPr="0081056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50A0A6" w14:textId="77777777" w:rsidR="00A0538E" w:rsidRDefault="00A0538E" w:rsidP="00A0538E">
            <w:pPr>
              <w:pStyle w:val="Day"/>
            </w:pPr>
            <w:r w:rsidRPr="0081056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FDC9F" w14:textId="77777777" w:rsidR="00A0538E" w:rsidRDefault="00A0538E" w:rsidP="00A0538E">
            <w:pPr>
              <w:pStyle w:val="Day"/>
            </w:pPr>
            <w:r w:rsidRPr="0081056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2F6AD9" w14:textId="77777777" w:rsidR="00A0538E" w:rsidRDefault="00A0538E" w:rsidP="00A0538E">
            <w:pPr>
              <w:pStyle w:val="Day"/>
            </w:pPr>
            <w:r w:rsidRPr="00810568">
              <w:t>22</w:t>
            </w:r>
          </w:p>
        </w:tc>
      </w:tr>
      <w:tr w:rsidR="00A0538E" w14:paraId="156B52BA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DEBD04" w14:textId="77777777" w:rsidR="00A0538E" w:rsidRPr="00687EF0" w:rsidRDefault="00A0538E" w:rsidP="00A0538E">
            <w:pPr>
              <w:pStyle w:val="Day"/>
            </w:pPr>
            <w:r w:rsidRPr="00A0538E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060D16" w14:textId="77777777" w:rsidR="00A0538E" w:rsidRPr="00687EF0" w:rsidRDefault="00A0538E" w:rsidP="00A0538E">
            <w:pPr>
              <w:pStyle w:val="Day"/>
            </w:pPr>
            <w:r w:rsidRPr="00A0538E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30B52C" w14:textId="77777777" w:rsidR="00A0538E" w:rsidRPr="00687EF0" w:rsidRDefault="00A0538E" w:rsidP="00A0538E">
            <w:pPr>
              <w:pStyle w:val="Day"/>
            </w:pPr>
            <w:r w:rsidRPr="00A0538E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4A32AF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B3C7E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08CD0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AE2C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16EB5C4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40650A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71088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60D8F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  <w:vAlign w:val="bottom"/>
          </w:tcPr>
          <w:p w14:paraId="7C7159B8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8BD2C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218AD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D80139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6CB39423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6F7E7" w14:textId="77777777" w:rsidR="00A0538E" w:rsidRDefault="00A0538E" w:rsidP="00A0538E">
            <w:pPr>
              <w:pStyle w:val="Day"/>
            </w:pPr>
            <w:r w:rsidRPr="0081056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A1360D" w14:textId="77777777" w:rsidR="00A0538E" w:rsidRDefault="00A0538E" w:rsidP="00A0538E">
            <w:pPr>
              <w:pStyle w:val="Day"/>
            </w:pPr>
            <w:r w:rsidRPr="0081056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A38876" w14:textId="77777777" w:rsidR="00A0538E" w:rsidRDefault="00A0538E" w:rsidP="00A0538E">
            <w:pPr>
              <w:pStyle w:val="Day"/>
            </w:pPr>
            <w:r w:rsidRPr="0081056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900"/>
          </w:tcPr>
          <w:p w14:paraId="18B6D489" w14:textId="77777777" w:rsidR="00A0538E" w:rsidRDefault="00A0538E" w:rsidP="00A0538E">
            <w:pPr>
              <w:pStyle w:val="Day"/>
            </w:pPr>
            <w:r w:rsidRPr="0081056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04520E" w14:textId="77777777" w:rsidR="00A0538E" w:rsidRDefault="00A0538E" w:rsidP="00A0538E">
            <w:pPr>
              <w:pStyle w:val="Day"/>
            </w:pPr>
            <w:r w:rsidRPr="0081056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CCA518" w14:textId="77777777" w:rsidR="00A0538E" w:rsidRDefault="00A0538E" w:rsidP="00A0538E">
            <w:pPr>
              <w:pStyle w:val="Day"/>
            </w:pPr>
            <w:r w:rsidRPr="00810568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68AE5" w14:textId="77777777" w:rsidR="00A0538E" w:rsidRDefault="00A0538E" w:rsidP="00A0538E">
            <w:pPr>
              <w:pStyle w:val="Day"/>
            </w:pPr>
            <w:r w:rsidRPr="00810568">
              <w:t>29</w:t>
            </w:r>
          </w:p>
        </w:tc>
      </w:tr>
      <w:tr w:rsidR="00A0538E" w14:paraId="25013637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5173C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D25FD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B3CC2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C5A4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10026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37F9A2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70B71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6E2D7F4A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793D1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292A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52D1A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41800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98B9F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CE2EFF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DDD7C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1D568071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8A30D8" w14:textId="77777777" w:rsidR="00A0538E" w:rsidRDefault="00A0538E" w:rsidP="00A0538E">
            <w:pPr>
              <w:pStyle w:val="Day"/>
            </w:pPr>
            <w:r w:rsidRPr="0081056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80850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7BCD4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F3366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3ADA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94166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9EB136" w14:textId="77777777" w:rsidR="00A0538E" w:rsidRDefault="00A0538E" w:rsidP="00A0538E">
            <w:pPr>
              <w:pStyle w:val="Day"/>
            </w:pPr>
          </w:p>
        </w:tc>
      </w:tr>
      <w:tr w:rsidR="00A70674" w14:paraId="178FA0AF" w14:textId="77777777" w:rsidTr="002440AE">
        <w:trPr>
          <w:trHeight w:hRule="exact" w:val="111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A89AE67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4EF477C3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3A36596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7E7CD4A0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5F5F39E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4424AE7F" w14:textId="77777777" w:rsidTr="005D5BBC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7C141A75" w14:textId="77777777" w:rsidR="00013C75" w:rsidRDefault="009578CB" w:rsidP="00013C75">
            <w:pPr>
              <w:pStyle w:val="Month"/>
            </w:pPr>
            <w:r>
              <w:t xml:space="preserve">Dec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8063F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28246F96" w14:textId="77777777" w:rsidR="00013C75" w:rsidRDefault="009578CB" w:rsidP="00013C75">
            <w:pPr>
              <w:pStyle w:val="Month"/>
            </w:pPr>
            <w:r>
              <w:t xml:space="preserve">Jan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99906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6ED03240" w14:textId="77777777" w:rsidR="00013C75" w:rsidRDefault="009578CB" w:rsidP="00013C75">
            <w:pPr>
              <w:pStyle w:val="Month"/>
            </w:pPr>
            <w:r>
              <w:t xml:space="preserve">Feb </w:t>
            </w:r>
            <w:r w:rsidR="00A0538E">
              <w:t>2026</w:t>
            </w:r>
          </w:p>
        </w:tc>
      </w:tr>
      <w:tr w:rsidR="00C95B55" w14:paraId="7825B8FF" w14:textId="77777777" w:rsidTr="360B5D4C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4711A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7E2E5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C5335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4FB273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7DCCC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26CB50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5272A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1C068D6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6A61A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3061D1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2539D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2989D5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99933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B14893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39EDA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2B5F90CA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425CC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EE8F31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F8348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03DDD6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62167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047DCB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5A8ED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6D6660" w14:paraId="304998BC" w14:textId="77777777" w:rsidTr="00551C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70AD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A8C6C9" w14:textId="77777777" w:rsidR="00137F1A" w:rsidRDefault="00137F1A" w:rsidP="00137F1A">
            <w:pPr>
              <w:pStyle w:val="Day"/>
            </w:pPr>
            <w:r w:rsidRPr="00B6786B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EC238" w14:textId="77777777" w:rsidR="00137F1A" w:rsidRDefault="00137F1A" w:rsidP="00137F1A">
            <w:pPr>
              <w:pStyle w:val="Day"/>
            </w:pPr>
            <w:r w:rsidRPr="00B6786B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DB6D6" w14:textId="77777777" w:rsidR="00137F1A" w:rsidRDefault="00137F1A" w:rsidP="00137F1A">
            <w:pPr>
              <w:pStyle w:val="Day"/>
            </w:pPr>
            <w:r w:rsidRPr="00B6786B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EBF714" w14:textId="77777777" w:rsidR="00137F1A" w:rsidRDefault="00137F1A" w:rsidP="00137F1A">
            <w:pPr>
              <w:pStyle w:val="Day"/>
            </w:pPr>
            <w:r w:rsidRPr="00B6786B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726ABF" w14:textId="77777777" w:rsidR="00137F1A" w:rsidRDefault="00137F1A" w:rsidP="00137F1A">
            <w:pPr>
              <w:pStyle w:val="Day"/>
            </w:pPr>
            <w:r w:rsidRPr="00B6786B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5675E8DE" w14:textId="77777777" w:rsidR="00137F1A" w:rsidRDefault="00137F1A" w:rsidP="00137F1A">
            <w:pPr>
              <w:pStyle w:val="Day"/>
            </w:pPr>
            <w:r w:rsidRPr="00B6786B">
              <w:t>6</w:t>
            </w:r>
          </w:p>
        </w:tc>
        <w:tc>
          <w:tcPr>
            <w:tcW w:w="579" w:type="dxa"/>
            <w:vMerge/>
          </w:tcPr>
          <w:p w14:paraId="0473716E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34833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85B20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0CA1A5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2199F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BDCB11" w14:textId="77777777" w:rsidR="00137F1A" w:rsidRDefault="00137F1A" w:rsidP="00137F1A">
            <w:pPr>
              <w:pStyle w:val="Day"/>
            </w:pPr>
            <w:r w:rsidRPr="00114F2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43100" w14:textId="77777777" w:rsidR="00137F1A" w:rsidRDefault="00137F1A" w:rsidP="00137F1A">
            <w:pPr>
              <w:pStyle w:val="Day"/>
            </w:pPr>
            <w:r w:rsidRPr="00114F25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78C781" w14:textId="77777777" w:rsidR="00137F1A" w:rsidRDefault="00137F1A" w:rsidP="00137F1A">
            <w:pPr>
              <w:pStyle w:val="Day"/>
            </w:pPr>
            <w:r w:rsidRPr="00114F25">
              <w:t>3</w:t>
            </w:r>
          </w:p>
        </w:tc>
        <w:tc>
          <w:tcPr>
            <w:tcW w:w="579" w:type="dxa"/>
            <w:vMerge/>
          </w:tcPr>
          <w:p w14:paraId="428A9F77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147EE2" w14:textId="77777777" w:rsidR="00137F1A" w:rsidRDefault="00137F1A" w:rsidP="00137F1A">
            <w:pPr>
              <w:pStyle w:val="Day"/>
            </w:pPr>
            <w:r w:rsidRPr="00554CF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547819" w14:textId="77777777" w:rsidR="00137F1A" w:rsidRDefault="00137F1A" w:rsidP="00137F1A">
            <w:pPr>
              <w:pStyle w:val="Day"/>
            </w:pPr>
            <w:r w:rsidRPr="00554CF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F902250" w14:textId="77777777" w:rsidR="00137F1A" w:rsidRDefault="00137F1A" w:rsidP="00137F1A">
            <w:pPr>
              <w:pStyle w:val="Day"/>
            </w:pPr>
            <w:r w:rsidRPr="00554CF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78118A0" w14:textId="77777777" w:rsidR="00137F1A" w:rsidRDefault="00137F1A" w:rsidP="00137F1A">
            <w:pPr>
              <w:pStyle w:val="Day"/>
            </w:pPr>
            <w:r w:rsidRPr="00554CF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A897E" w14:textId="77777777" w:rsidR="00137F1A" w:rsidRDefault="00137F1A" w:rsidP="00137F1A">
            <w:pPr>
              <w:pStyle w:val="Day"/>
            </w:pPr>
            <w:r w:rsidRPr="00554CF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9978AC" w14:textId="77777777" w:rsidR="00137F1A" w:rsidRDefault="00137F1A" w:rsidP="00137F1A">
            <w:pPr>
              <w:pStyle w:val="Day"/>
            </w:pPr>
            <w:r w:rsidRPr="00554CF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72669" w14:textId="77777777" w:rsidR="00137F1A" w:rsidRDefault="00137F1A" w:rsidP="00137F1A">
            <w:pPr>
              <w:pStyle w:val="Day"/>
            </w:pPr>
            <w:r w:rsidRPr="00554CF3">
              <w:t>7</w:t>
            </w:r>
          </w:p>
        </w:tc>
      </w:tr>
      <w:tr w:rsidR="00137F1A" w14:paraId="553084A1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753140" w14:textId="77777777" w:rsidR="00137F1A" w:rsidRDefault="00137F1A" w:rsidP="00137F1A">
            <w:pPr>
              <w:pStyle w:val="Day"/>
            </w:pPr>
            <w:r w:rsidRPr="00B6786B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EF2CA2" w14:textId="77777777" w:rsidR="00137F1A" w:rsidRDefault="00137F1A" w:rsidP="00137F1A">
            <w:pPr>
              <w:pStyle w:val="Day"/>
            </w:pPr>
            <w:r w:rsidRPr="00B6786B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900829" w14:textId="77777777" w:rsidR="00137F1A" w:rsidRDefault="00137F1A" w:rsidP="00137F1A">
            <w:pPr>
              <w:pStyle w:val="Day"/>
            </w:pPr>
            <w:r w:rsidRPr="00B6786B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5E768" w14:textId="77777777" w:rsidR="00137F1A" w:rsidRDefault="00137F1A" w:rsidP="00137F1A">
            <w:pPr>
              <w:pStyle w:val="Day"/>
            </w:pPr>
            <w:r w:rsidRPr="00B6786B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B6ACF" w14:textId="77777777" w:rsidR="00137F1A" w:rsidRDefault="00137F1A" w:rsidP="00137F1A">
            <w:pPr>
              <w:pStyle w:val="Day"/>
            </w:pPr>
            <w:r w:rsidRPr="00B6786B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9D3B94" w14:textId="77777777" w:rsidR="00137F1A" w:rsidRDefault="00137F1A" w:rsidP="00137F1A">
            <w:pPr>
              <w:pStyle w:val="Day"/>
            </w:pPr>
            <w:r w:rsidRPr="00B6786B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034EF8" w14:textId="77777777" w:rsidR="00137F1A" w:rsidRDefault="00137F1A" w:rsidP="00137F1A">
            <w:pPr>
              <w:pStyle w:val="Day"/>
            </w:pPr>
            <w:r w:rsidRPr="00B6786B">
              <w:t>13</w:t>
            </w:r>
          </w:p>
        </w:tc>
        <w:tc>
          <w:tcPr>
            <w:tcW w:w="579" w:type="dxa"/>
            <w:vMerge/>
          </w:tcPr>
          <w:p w14:paraId="37F94E6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14B69" w14:textId="77777777" w:rsidR="00137F1A" w:rsidRDefault="00137F1A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F6E95D" w14:textId="77777777" w:rsidR="00137F1A" w:rsidRDefault="00137F1A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63761F" w14:textId="77777777" w:rsidR="00137F1A" w:rsidRDefault="00137F1A" w:rsidP="00137F1A">
            <w:pPr>
              <w:pStyle w:val="Day"/>
            </w:pPr>
            <w:r w:rsidRPr="00114F2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900"/>
          </w:tcPr>
          <w:p w14:paraId="46B734DD" w14:textId="77777777" w:rsidR="00137F1A" w:rsidRDefault="00137F1A" w:rsidP="00137F1A">
            <w:pPr>
              <w:pStyle w:val="Day"/>
            </w:pPr>
            <w:r w:rsidRPr="00114F2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73E590" w14:textId="77777777" w:rsidR="00137F1A" w:rsidRDefault="00137F1A" w:rsidP="00137F1A">
            <w:pPr>
              <w:pStyle w:val="Day"/>
            </w:pPr>
            <w:r w:rsidRPr="00114F2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AB900" w14:textId="77777777" w:rsidR="00137F1A" w:rsidRDefault="00137F1A" w:rsidP="00137F1A">
            <w:pPr>
              <w:pStyle w:val="Day"/>
            </w:pPr>
            <w:r w:rsidRPr="00114F25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D8203A" w14:textId="77777777" w:rsidR="00137F1A" w:rsidRDefault="00137F1A" w:rsidP="00137F1A">
            <w:pPr>
              <w:pStyle w:val="Day"/>
            </w:pPr>
            <w:r w:rsidRPr="00114F25">
              <w:t>10</w:t>
            </w:r>
          </w:p>
        </w:tc>
        <w:tc>
          <w:tcPr>
            <w:tcW w:w="579" w:type="dxa"/>
            <w:vMerge/>
          </w:tcPr>
          <w:p w14:paraId="5B5901C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5E553" w14:textId="77777777" w:rsidR="00137F1A" w:rsidRDefault="00137F1A" w:rsidP="00137F1A">
            <w:pPr>
              <w:pStyle w:val="Day"/>
            </w:pPr>
            <w:r w:rsidRPr="00554CF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5B43D7" w14:textId="77777777" w:rsidR="00137F1A" w:rsidRDefault="00137F1A" w:rsidP="00137F1A">
            <w:pPr>
              <w:pStyle w:val="Day"/>
            </w:pPr>
            <w:r w:rsidRPr="00554CF3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3469322" w14:textId="77777777" w:rsidR="00137F1A" w:rsidRDefault="00137F1A" w:rsidP="00137F1A">
            <w:pPr>
              <w:pStyle w:val="Day"/>
            </w:pPr>
            <w:r w:rsidRPr="00554CF3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45874050" w14:textId="77777777" w:rsidR="00137F1A" w:rsidRDefault="00137F1A" w:rsidP="00137F1A">
            <w:pPr>
              <w:pStyle w:val="Day"/>
            </w:pPr>
            <w:r w:rsidRPr="00554CF3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B2969" w14:textId="77777777" w:rsidR="00137F1A" w:rsidRDefault="00137F1A" w:rsidP="00137F1A">
            <w:pPr>
              <w:pStyle w:val="Day"/>
            </w:pPr>
            <w:r w:rsidRPr="00554CF3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084A6" w14:textId="77777777" w:rsidR="00137F1A" w:rsidRDefault="00137F1A" w:rsidP="00137F1A">
            <w:pPr>
              <w:pStyle w:val="Day"/>
            </w:pPr>
            <w:r w:rsidRPr="00554CF3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5DB688" w14:textId="77777777" w:rsidR="00137F1A" w:rsidRDefault="00137F1A" w:rsidP="00137F1A">
            <w:pPr>
              <w:pStyle w:val="Day"/>
            </w:pPr>
            <w:r w:rsidRPr="00554CF3">
              <w:t>14</w:t>
            </w:r>
          </w:p>
        </w:tc>
      </w:tr>
      <w:tr w:rsidR="00137F1A" w14:paraId="42DD540C" w14:textId="77777777" w:rsidTr="009F109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5CECD4" w14:textId="77777777" w:rsidR="00137F1A" w:rsidRDefault="00137F1A" w:rsidP="00137F1A">
            <w:pPr>
              <w:pStyle w:val="Day"/>
            </w:pPr>
            <w:r w:rsidRPr="00B6786B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F660C7" w14:textId="77777777" w:rsidR="00137F1A" w:rsidRDefault="00137F1A" w:rsidP="00137F1A">
            <w:pPr>
              <w:pStyle w:val="Day"/>
            </w:pPr>
            <w:r w:rsidRPr="00B6786B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EB6B04" w14:textId="77777777" w:rsidR="00137F1A" w:rsidRDefault="00137F1A" w:rsidP="00137F1A">
            <w:pPr>
              <w:pStyle w:val="Day"/>
            </w:pPr>
            <w:r w:rsidRPr="00B6786B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753F2F" w14:textId="77777777" w:rsidR="00137F1A" w:rsidRDefault="00137F1A" w:rsidP="00137F1A">
            <w:pPr>
              <w:pStyle w:val="Day"/>
            </w:pPr>
            <w:r w:rsidRPr="00B6786B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5D9E6" w14:textId="77777777" w:rsidR="00137F1A" w:rsidRDefault="00137F1A" w:rsidP="00137F1A">
            <w:pPr>
              <w:pStyle w:val="Day"/>
            </w:pPr>
            <w:r w:rsidRPr="00B6786B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850EA4" w14:textId="77777777" w:rsidR="00137F1A" w:rsidRDefault="00137F1A" w:rsidP="00137F1A">
            <w:pPr>
              <w:pStyle w:val="Day"/>
            </w:pPr>
            <w:r w:rsidRPr="00B6786B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8F8B5C" w14:textId="77777777" w:rsidR="00137F1A" w:rsidRDefault="00137F1A" w:rsidP="00137F1A">
            <w:pPr>
              <w:pStyle w:val="Day"/>
            </w:pPr>
            <w:r w:rsidRPr="00B6786B">
              <w:t>20</w:t>
            </w:r>
          </w:p>
        </w:tc>
        <w:tc>
          <w:tcPr>
            <w:tcW w:w="579" w:type="dxa"/>
            <w:vMerge/>
          </w:tcPr>
          <w:p w14:paraId="24E223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85934D" w14:textId="77777777" w:rsidR="00137F1A" w:rsidRDefault="00137F1A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709A2F" w14:textId="77777777" w:rsidR="00137F1A" w:rsidRDefault="00137F1A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7D32A" w14:textId="77777777" w:rsidR="00137F1A" w:rsidRDefault="00137F1A" w:rsidP="00137F1A">
            <w:pPr>
              <w:pStyle w:val="Day"/>
            </w:pPr>
            <w:r w:rsidRPr="00114F2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75CCE725" w14:textId="77777777" w:rsidR="00137F1A" w:rsidRDefault="00137F1A" w:rsidP="00137F1A">
            <w:pPr>
              <w:pStyle w:val="Day"/>
            </w:pPr>
            <w:r w:rsidRPr="00114F2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CC5E11" w14:textId="77777777" w:rsidR="00137F1A" w:rsidRDefault="00137F1A" w:rsidP="00137F1A">
            <w:pPr>
              <w:pStyle w:val="Day"/>
            </w:pPr>
            <w:r w:rsidRPr="00114F2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41941B" w14:textId="77777777" w:rsidR="00137F1A" w:rsidRDefault="00137F1A" w:rsidP="00137F1A">
            <w:pPr>
              <w:pStyle w:val="Day"/>
            </w:pPr>
            <w:r w:rsidRPr="00114F25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DBB929" w14:textId="77777777" w:rsidR="00137F1A" w:rsidRDefault="00137F1A" w:rsidP="00137F1A">
            <w:pPr>
              <w:pStyle w:val="Day"/>
            </w:pPr>
            <w:r w:rsidRPr="00114F25">
              <w:t>17</w:t>
            </w:r>
          </w:p>
        </w:tc>
        <w:tc>
          <w:tcPr>
            <w:tcW w:w="579" w:type="dxa"/>
            <w:vMerge/>
          </w:tcPr>
          <w:p w14:paraId="615B1C34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55ED93" w14:textId="77777777" w:rsidR="00137F1A" w:rsidRDefault="00137F1A" w:rsidP="00137F1A">
            <w:pPr>
              <w:pStyle w:val="Day"/>
            </w:pPr>
            <w:r w:rsidRPr="00554CF3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815D1" w14:textId="77777777" w:rsidR="00137F1A" w:rsidRDefault="00137F1A" w:rsidP="00137F1A">
            <w:pPr>
              <w:pStyle w:val="Day"/>
            </w:pPr>
            <w:r w:rsidRPr="00554CF3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5B9BEAD" w14:textId="77777777" w:rsidR="00137F1A" w:rsidRDefault="00137F1A" w:rsidP="00137F1A">
            <w:pPr>
              <w:pStyle w:val="Day"/>
            </w:pPr>
            <w:r w:rsidRPr="00554CF3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</w:tcPr>
          <w:p w14:paraId="21D4E531" w14:textId="77777777" w:rsidR="00137F1A" w:rsidRDefault="00137F1A" w:rsidP="00137F1A">
            <w:pPr>
              <w:pStyle w:val="Day"/>
            </w:pPr>
            <w:r w:rsidRPr="00554CF3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94351" w14:textId="77777777" w:rsidR="00137F1A" w:rsidRDefault="00137F1A" w:rsidP="00137F1A">
            <w:pPr>
              <w:pStyle w:val="Day"/>
            </w:pPr>
            <w:r w:rsidRPr="00554CF3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487550" w14:textId="77777777" w:rsidR="00137F1A" w:rsidRDefault="00137F1A" w:rsidP="00137F1A">
            <w:pPr>
              <w:pStyle w:val="Day"/>
            </w:pPr>
            <w:r w:rsidRPr="00554CF3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C92D57" w14:textId="77777777" w:rsidR="00137F1A" w:rsidRDefault="00137F1A" w:rsidP="00137F1A">
            <w:pPr>
              <w:pStyle w:val="Day"/>
            </w:pPr>
            <w:r w:rsidRPr="00554CF3">
              <w:t>21</w:t>
            </w:r>
          </w:p>
        </w:tc>
      </w:tr>
      <w:tr w:rsidR="00137F1A" w14:paraId="5361F9E7" w14:textId="77777777" w:rsidTr="00E376E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E2A80" w14:textId="77777777" w:rsidR="00137F1A" w:rsidRDefault="00137F1A" w:rsidP="00137F1A">
            <w:pPr>
              <w:pStyle w:val="Day"/>
            </w:pPr>
            <w:r w:rsidRPr="00B6786B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E137AF" w14:textId="77777777" w:rsidR="00137F1A" w:rsidRDefault="00137F1A" w:rsidP="00137F1A">
            <w:pPr>
              <w:pStyle w:val="Day"/>
            </w:pPr>
            <w:r w:rsidRPr="00B6786B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21FD7C" w14:textId="77777777" w:rsidR="00137F1A" w:rsidRDefault="00137F1A" w:rsidP="00137F1A">
            <w:pPr>
              <w:pStyle w:val="Day"/>
            </w:pPr>
            <w:r w:rsidRPr="00B6786B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062768" w14:textId="77777777" w:rsidR="00137F1A" w:rsidRDefault="00137F1A" w:rsidP="00137F1A">
            <w:pPr>
              <w:pStyle w:val="Day"/>
            </w:pPr>
            <w:r w:rsidRPr="00B6786B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22A4CF" w14:textId="77777777" w:rsidR="00137F1A" w:rsidRDefault="00137F1A" w:rsidP="00137F1A">
            <w:pPr>
              <w:pStyle w:val="Day"/>
            </w:pPr>
            <w:r w:rsidRPr="00B6786B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985D9" w14:textId="77777777" w:rsidR="00137F1A" w:rsidRDefault="00137F1A" w:rsidP="00137F1A">
            <w:pPr>
              <w:pStyle w:val="Day"/>
            </w:pPr>
            <w:r w:rsidRPr="00B6786B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097D7" w14:textId="77777777" w:rsidR="00137F1A" w:rsidRDefault="00137F1A" w:rsidP="00137F1A">
            <w:pPr>
              <w:pStyle w:val="Day"/>
            </w:pPr>
            <w:r w:rsidRPr="00B6786B">
              <w:t>27</w:t>
            </w:r>
          </w:p>
        </w:tc>
        <w:tc>
          <w:tcPr>
            <w:tcW w:w="579" w:type="dxa"/>
            <w:vMerge/>
          </w:tcPr>
          <w:p w14:paraId="083E1449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9CEDB0" w14:textId="77777777" w:rsidR="00137F1A" w:rsidRDefault="00137F1A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57697B" w14:textId="77777777" w:rsidR="00137F1A" w:rsidRDefault="00137F1A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666C7" w14:textId="77777777" w:rsidR="00137F1A" w:rsidRDefault="00137F1A" w:rsidP="00137F1A">
            <w:pPr>
              <w:pStyle w:val="Day"/>
            </w:pPr>
            <w:r w:rsidRPr="00114F2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2451CAFE" w14:textId="77777777" w:rsidR="00137F1A" w:rsidRDefault="00137F1A" w:rsidP="00137F1A">
            <w:pPr>
              <w:pStyle w:val="Day"/>
            </w:pPr>
            <w:r w:rsidRPr="00114F2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53EEC" w14:textId="77777777" w:rsidR="00137F1A" w:rsidRDefault="00137F1A" w:rsidP="00137F1A">
            <w:pPr>
              <w:pStyle w:val="Day"/>
            </w:pPr>
            <w:r w:rsidRPr="00114F2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BDCF8" w14:textId="77777777" w:rsidR="00137F1A" w:rsidRDefault="00137F1A" w:rsidP="00137F1A">
            <w:pPr>
              <w:pStyle w:val="Day"/>
            </w:pPr>
            <w:r w:rsidRPr="00114F25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48EC09" w14:textId="77777777" w:rsidR="00137F1A" w:rsidRDefault="00137F1A" w:rsidP="00137F1A">
            <w:pPr>
              <w:pStyle w:val="Day"/>
            </w:pPr>
            <w:r w:rsidRPr="00114F25">
              <w:t>24</w:t>
            </w:r>
          </w:p>
        </w:tc>
        <w:tc>
          <w:tcPr>
            <w:tcW w:w="579" w:type="dxa"/>
            <w:vMerge/>
          </w:tcPr>
          <w:p w14:paraId="0193FC3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3FE037" w14:textId="77777777" w:rsidR="00137F1A" w:rsidRDefault="00137F1A" w:rsidP="00137F1A">
            <w:pPr>
              <w:pStyle w:val="Day"/>
            </w:pPr>
            <w:r w:rsidRPr="00554CF3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958BA" w14:textId="77777777" w:rsidR="00137F1A" w:rsidRDefault="00137F1A" w:rsidP="00137F1A">
            <w:pPr>
              <w:pStyle w:val="Day"/>
            </w:pPr>
            <w:r w:rsidRPr="00554CF3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61DA623" w14:textId="77777777" w:rsidR="00137F1A" w:rsidRDefault="00137F1A" w:rsidP="00137F1A">
            <w:pPr>
              <w:pStyle w:val="Day"/>
            </w:pPr>
            <w:r w:rsidRPr="00554CF3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0A7B3E49" w14:textId="77777777" w:rsidR="00137F1A" w:rsidRDefault="00137F1A" w:rsidP="00137F1A">
            <w:pPr>
              <w:pStyle w:val="Day"/>
            </w:pPr>
            <w:r w:rsidRPr="00554CF3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11CC5" w14:textId="77777777" w:rsidR="00137F1A" w:rsidRDefault="00137F1A" w:rsidP="00137F1A">
            <w:pPr>
              <w:pStyle w:val="Day"/>
            </w:pPr>
            <w:r w:rsidRPr="00554CF3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899422" w14:textId="77777777" w:rsidR="00137F1A" w:rsidRDefault="00137F1A" w:rsidP="00137F1A">
            <w:pPr>
              <w:pStyle w:val="Day"/>
            </w:pPr>
            <w:r w:rsidRPr="00554CF3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4C762" w14:textId="77777777" w:rsidR="00137F1A" w:rsidRDefault="00137F1A" w:rsidP="00137F1A">
            <w:pPr>
              <w:pStyle w:val="Day"/>
            </w:pPr>
            <w:r w:rsidRPr="00554CF3">
              <w:t>28</w:t>
            </w:r>
          </w:p>
        </w:tc>
      </w:tr>
      <w:tr w:rsidR="00137F1A" w14:paraId="564AF246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D0422" w14:textId="77777777" w:rsidR="00137F1A" w:rsidRDefault="00137F1A" w:rsidP="00137F1A">
            <w:pPr>
              <w:pStyle w:val="Day"/>
            </w:pPr>
            <w:r w:rsidRPr="00B6786B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5477CD" w14:textId="77777777" w:rsidR="00137F1A" w:rsidRDefault="00137F1A" w:rsidP="00137F1A">
            <w:pPr>
              <w:pStyle w:val="Day"/>
            </w:pPr>
            <w:r w:rsidRPr="00B6786B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84B93C" w14:textId="77777777" w:rsidR="00137F1A" w:rsidRDefault="00137F1A" w:rsidP="00137F1A">
            <w:pPr>
              <w:pStyle w:val="Day"/>
            </w:pPr>
            <w:r w:rsidRPr="00B6786B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2EA64" w14:textId="77777777" w:rsidR="00137F1A" w:rsidRDefault="00137F1A" w:rsidP="00137F1A">
            <w:pPr>
              <w:pStyle w:val="Day"/>
            </w:pPr>
            <w:r w:rsidRPr="00B6786B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A6F5F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37C7D2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F9A61E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</w:tcPr>
          <w:p w14:paraId="6566BD37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5CB89" w14:textId="77777777" w:rsidR="00137F1A" w:rsidRDefault="00137F1A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E1778" w14:textId="77777777" w:rsidR="00137F1A" w:rsidRDefault="00137F1A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A72220" w14:textId="77777777" w:rsidR="00137F1A" w:rsidRDefault="00137F1A" w:rsidP="00137F1A">
            <w:pPr>
              <w:pStyle w:val="Day"/>
            </w:pPr>
            <w:r w:rsidRPr="00114F2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68D4DCB2" w14:textId="77777777" w:rsidR="00137F1A" w:rsidRDefault="00137F1A" w:rsidP="00137F1A">
            <w:pPr>
              <w:pStyle w:val="Day"/>
            </w:pPr>
            <w:r w:rsidRPr="00114F2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385E9" w14:textId="77777777" w:rsidR="00137F1A" w:rsidRDefault="00137F1A" w:rsidP="00137F1A">
            <w:pPr>
              <w:pStyle w:val="Day"/>
            </w:pPr>
            <w:r w:rsidRPr="00114F2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D50F09" w14:textId="77777777" w:rsidR="00137F1A" w:rsidRDefault="00137F1A" w:rsidP="00137F1A">
            <w:pPr>
              <w:pStyle w:val="Day"/>
            </w:pPr>
            <w:r w:rsidRPr="00114F25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ED2D7" w14:textId="77777777" w:rsidR="00137F1A" w:rsidRDefault="00137F1A" w:rsidP="00137F1A">
            <w:pPr>
              <w:pStyle w:val="Day"/>
            </w:pPr>
            <w:r w:rsidRPr="00114F25">
              <w:t>31</w:t>
            </w:r>
          </w:p>
        </w:tc>
        <w:tc>
          <w:tcPr>
            <w:tcW w:w="579" w:type="dxa"/>
            <w:vMerge/>
          </w:tcPr>
          <w:p w14:paraId="37DB64A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095A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6A431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BD8E3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C641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F8A83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5A01FF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0B806E" w14:textId="77777777" w:rsidR="00137F1A" w:rsidRDefault="00137F1A" w:rsidP="00137F1A">
            <w:pPr>
              <w:pStyle w:val="Day"/>
            </w:pPr>
          </w:p>
        </w:tc>
      </w:tr>
      <w:tr w:rsidR="00223D4D" w14:paraId="634F5E89" w14:textId="77777777" w:rsidTr="002440AE">
        <w:trPr>
          <w:trHeight w:hRule="exact" w:val="10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34899C9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53408C82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E5B44EB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3E6FE89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63A3D52" w14:textId="77777777" w:rsidR="00223D4D" w:rsidRDefault="00223D4D" w:rsidP="00013C75">
            <w:pPr>
              <w:pStyle w:val="NoSpacing"/>
            </w:pPr>
          </w:p>
        </w:tc>
      </w:tr>
      <w:tr w:rsidR="00013C75" w14:paraId="50D8B8E2" w14:textId="77777777" w:rsidTr="005D5BBC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76EA8F40" w14:textId="77777777" w:rsidR="00013C75" w:rsidRDefault="009578CB" w:rsidP="00013C75">
            <w:pPr>
              <w:pStyle w:val="Month"/>
            </w:pPr>
            <w:r>
              <w:t xml:space="preserve">Mar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86702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03896336" w14:textId="77777777" w:rsidR="00013C75" w:rsidRDefault="009578CB" w:rsidP="00013C75">
            <w:pPr>
              <w:pStyle w:val="Month"/>
            </w:pPr>
            <w:r>
              <w:t xml:space="preserve">Apr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AFB65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17F298B3" w14:textId="77777777" w:rsidR="00013C75" w:rsidRDefault="009578CB" w:rsidP="00013C75">
            <w:pPr>
              <w:pStyle w:val="Month"/>
            </w:pPr>
            <w:r>
              <w:t xml:space="preserve">May </w:t>
            </w:r>
            <w:r w:rsidR="00A0538E">
              <w:t>2026</w:t>
            </w:r>
          </w:p>
        </w:tc>
      </w:tr>
      <w:tr w:rsidR="00C95B55" w14:paraId="7F94FF3E" w14:textId="77777777" w:rsidTr="360B5D4C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39963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45575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353CE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6EA458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A3747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B72742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69F3C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5DB918B7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F60A0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ACD4A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24C3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C222D6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BF2B3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E96453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BA965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</w:tcPr>
          <w:p w14:paraId="0026B82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2EE7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32CCE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EABBD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3FFDE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EBB14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FDC60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A268A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5878010A" w14:textId="77777777" w:rsidTr="00551C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10D90C" w14:textId="77777777" w:rsidR="00954A61" w:rsidRDefault="00954A61" w:rsidP="00954A61">
            <w:pPr>
              <w:pStyle w:val="Day"/>
            </w:pPr>
            <w:r w:rsidRPr="007D48B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636E03" w14:textId="77777777" w:rsidR="00954A61" w:rsidRDefault="00954A61" w:rsidP="00954A61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803BF6" w14:textId="77777777" w:rsidR="00954A61" w:rsidRDefault="00954A61" w:rsidP="00954A61">
            <w:pPr>
              <w:pStyle w:val="Day"/>
            </w:pPr>
            <w:r w:rsidRPr="007D48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72892228" w14:textId="77777777" w:rsidR="00954A61" w:rsidRDefault="00954A61" w:rsidP="00954A61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057EA" w14:textId="77777777" w:rsidR="00954A61" w:rsidRDefault="00954A61" w:rsidP="00954A61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695764" w14:textId="77777777" w:rsidR="00954A61" w:rsidRDefault="00954A61" w:rsidP="00954A61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A77B1" w14:textId="77777777" w:rsidR="00954A61" w:rsidRDefault="00954A61" w:rsidP="00954A61">
            <w:pPr>
              <w:pStyle w:val="Day"/>
            </w:pPr>
            <w:r w:rsidRPr="007D48B7">
              <w:t>7</w:t>
            </w:r>
          </w:p>
        </w:tc>
        <w:tc>
          <w:tcPr>
            <w:tcW w:w="579" w:type="dxa"/>
            <w:vMerge/>
          </w:tcPr>
          <w:p w14:paraId="43DE650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D723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6B597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54181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</w:tcPr>
          <w:p w14:paraId="732C75AE" w14:textId="77777777" w:rsidR="00954A61" w:rsidRDefault="00954A61" w:rsidP="00954A61">
            <w:pPr>
              <w:pStyle w:val="Day"/>
            </w:pPr>
            <w:r w:rsidRPr="00FC34E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B79D1" w14:textId="77777777" w:rsidR="00954A61" w:rsidRDefault="00954A61" w:rsidP="00954A61">
            <w:pPr>
              <w:pStyle w:val="Day"/>
            </w:pPr>
            <w:r w:rsidRPr="00FC34E5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6D0617" w14:textId="77777777" w:rsidR="00954A61" w:rsidRDefault="00954A61" w:rsidP="00954A61">
            <w:pPr>
              <w:pStyle w:val="Day"/>
            </w:pPr>
            <w:r w:rsidRPr="00FC34E5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F7EEB" w14:textId="77777777" w:rsidR="00954A61" w:rsidRDefault="00954A61" w:rsidP="00954A61">
            <w:pPr>
              <w:pStyle w:val="Day"/>
            </w:pPr>
            <w:r w:rsidRPr="00FC34E5">
              <w:t>4</w:t>
            </w:r>
          </w:p>
        </w:tc>
        <w:tc>
          <w:tcPr>
            <w:tcW w:w="579" w:type="dxa"/>
            <w:vMerge/>
          </w:tcPr>
          <w:p w14:paraId="5504B9B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54773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6F6B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762FC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13446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3E0D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462FAA" w14:textId="77777777" w:rsidR="00954A61" w:rsidRDefault="00954A61" w:rsidP="00954A61">
            <w:pPr>
              <w:pStyle w:val="Day"/>
            </w:pPr>
            <w:r w:rsidRPr="00983E12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</w:tcPr>
          <w:p w14:paraId="0C9F5B23" w14:textId="77777777" w:rsidR="00954A61" w:rsidRDefault="00954A61" w:rsidP="00954A61">
            <w:pPr>
              <w:pStyle w:val="Day"/>
            </w:pPr>
            <w:r w:rsidRPr="00983E12">
              <w:t>2</w:t>
            </w:r>
          </w:p>
        </w:tc>
      </w:tr>
      <w:tr w:rsidR="00C95B55" w14:paraId="09C13D5F" w14:textId="77777777" w:rsidTr="00EB374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CCC6BC" w14:textId="77777777" w:rsidR="00954A61" w:rsidRDefault="00954A61" w:rsidP="00954A61">
            <w:pPr>
              <w:pStyle w:val="Day"/>
            </w:pPr>
            <w:r w:rsidRPr="007D48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0D590" w14:textId="77777777" w:rsidR="00954A61" w:rsidRDefault="00954A61" w:rsidP="00954A61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3DE928" w14:textId="77777777" w:rsidR="00954A61" w:rsidRDefault="00954A61" w:rsidP="00954A61">
            <w:pPr>
              <w:pStyle w:val="Day"/>
            </w:pPr>
            <w:r w:rsidRPr="007D48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900"/>
          </w:tcPr>
          <w:p w14:paraId="6C264FF6" w14:textId="77777777" w:rsidR="00954A61" w:rsidRDefault="00954A61" w:rsidP="00954A61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D6858F" w14:textId="77777777" w:rsidR="00954A61" w:rsidRDefault="00954A61" w:rsidP="00954A61">
            <w:pPr>
              <w:pStyle w:val="Day"/>
            </w:pPr>
            <w:r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CE75BA" w14:textId="77777777" w:rsidR="00954A61" w:rsidRDefault="00954A61" w:rsidP="00954A61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70B93" w14:textId="77777777" w:rsidR="00954A61" w:rsidRDefault="00954A61" w:rsidP="00954A61">
            <w:pPr>
              <w:pStyle w:val="Day"/>
            </w:pPr>
            <w:r w:rsidRPr="007D48B7">
              <w:t>14</w:t>
            </w:r>
          </w:p>
        </w:tc>
        <w:tc>
          <w:tcPr>
            <w:tcW w:w="579" w:type="dxa"/>
            <w:vMerge/>
          </w:tcPr>
          <w:p w14:paraId="7AD410A4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8F68BA" w14:textId="77777777" w:rsidR="00954A61" w:rsidRDefault="00954A61" w:rsidP="00954A61">
            <w:pPr>
              <w:pStyle w:val="Day"/>
            </w:pPr>
            <w:r w:rsidRPr="00FC34E5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178DD" w14:textId="77777777" w:rsidR="00954A61" w:rsidRDefault="00954A61" w:rsidP="00954A61">
            <w:pPr>
              <w:pStyle w:val="Day"/>
            </w:pPr>
            <w:r w:rsidRPr="00FC34E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6B98F" w14:textId="77777777" w:rsidR="00954A61" w:rsidRDefault="00954A61" w:rsidP="00954A61">
            <w:pPr>
              <w:pStyle w:val="Day"/>
            </w:pPr>
            <w:r w:rsidRPr="00FC34E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8B985C8" w14:textId="77777777" w:rsidR="00954A61" w:rsidRDefault="00954A61" w:rsidP="00954A61">
            <w:pPr>
              <w:pStyle w:val="Day"/>
            </w:pPr>
            <w:r w:rsidRPr="00FC34E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4E138A" w14:textId="77777777" w:rsidR="00954A61" w:rsidRDefault="00954A61" w:rsidP="00954A61">
            <w:pPr>
              <w:pStyle w:val="Day"/>
            </w:pPr>
            <w:r w:rsidRPr="00FC34E5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504C5B" w14:textId="77777777" w:rsidR="00954A61" w:rsidRDefault="00954A61" w:rsidP="00954A61">
            <w:pPr>
              <w:pStyle w:val="Day"/>
            </w:pPr>
            <w:r w:rsidRPr="00FC34E5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8E13E2" w14:textId="77777777" w:rsidR="00954A61" w:rsidRDefault="00954A61" w:rsidP="00954A61">
            <w:pPr>
              <w:pStyle w:val="Day"/>
            </w:pPr>
            <w:r w:rsidRPr="00FC34E5">
              <w:t>11</w:t>
            </w:r>
          </w:p>
        </w:tc>
        <w:tc>
          <w:tcPr>
            <w:tcW w:w="579" w:type="dxa"/>
            <w:vMerge/>
          </w:tcPr>
          <w:p w14:paraId="2A9D69E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F430C8" w14:textId="77777777" w:rsidR="00954A61" w:rsidRDefault="00954A61" w:rsidP="00954A61">
            <w:pPr>
              <w:pStyle w:val="Day"/>
            </w:pPr>
            <w:r w:rsidRPr="00983E1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006A81" w14:textId="77777777" w:rsidR="00954A61" w:rsidRDefault="00954A61" w:rsidP="00954A61">
            <w:pPr>
              <w:pStyle w:val="Day"/>
            </w:pPr>
            <w:r w:rsidRPr="00983E1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02CED2" w14:textId="77777777" w:rsidR="00954A61" w:rsidRDefault="00954A61" w:rsidP="00954A61">
            <w:pPr>
              <w:pStyle w:val="Day"/>
            </w:pPr>
            <w:r w:rsidRPr="00983E1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C54725" w14:textId="77777777" w:rsidR="00954A61" w:rsidRDefault="00954A61" w:rsidP="00954A61">
            <w:pPr>
              <w:pStyle w:val="Day"/>
            </w:pPr>
            <w:r w:rsidRPr="00983E1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475631" w14:textId="77777777" w:rsidR="00954A61" w:rsidRDefault="00954A61" w:rsidP="00954A61">
            <w:pPr>
              <w:pStyle w:val="Day"/>
            </w:pPr>
            <w:r w:rsidRPr="00983E1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1C28A78" w14:textId="77777777" w:rsidR="00954A61" w:rsidRDefault="00954A61" w:rsidP="00954A61">
            <w:pPr>
              <w:pStyle w:val="Day"/>
            </w:pPr>
            <w:r w:rsidRPr="00983E12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46CA06" w14:textId="77777777" w:rsidR="00954A61" w:rsidRDefault="00954A61" w:rsidP="00954A61">
            <w:pPr>
              <w:pStyle w:val="Day"/>
            </w:pPr>
            <w:r w:rsidRPr="00983E12">
              <w:t>9</w:t>
            </w:r>
          </w:p>
        </w:tc>
      </w:tr>
      <w:tr w:rsidR="00954A61" w14:paraId="6A99A942" w14:textId="77777777" w:rsidTr="00EB374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5C1C49" w14:textId="77777777" w:rsidR="00954A61" w:rsidRDefault="00954A61" w:rsidP="00954A61">
            <w:pPr>
              <w:pStyle w:val="Day"/>
            </w:pPr>
            <w:r w:rsidRPr="007D48B7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B5EDE4" w14:textId="77777777" w:rsidR="00954A61" w:rsidRDefault="00954A61" w:rsidP="00954A61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7427B5" w14:textId="77777777" w:rsidR="00954A61" w:rsidRDefault="00954A61" w:rsidP="00954A61">
            <w:pPr>
              <w:pStyle w:val="Day"/>
            </w:pPr>
            <w:r w:rsidRPr="007D48B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7A242976" w14:textId="77777777" w:rsidR="00954A61" w:rsidRDefault="00954A61" w:rsidP="00954A61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7847C" w14:textId="77777777" w:rsidR="00954A61" w:rsidRDefault="00954A61" w:rsidP="00954A61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26330" w14:textId="77777777" w:rsidR="00954A61" w:rsidRDefault="00954A61" w:rsidP="00954A61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23EF9F" w14:textId="77777777" w:rsidR="00954A61" w:rsidRDefault="00954A61" w:rsidP="00954A61">
            <w:pPr>
              <w:pStyle w:val="Day"/>
            </w:pPr>
            <w:r w:rsidRPr="007D48B7">
              <w:t>21</w:t>
            </w:r>
          </w:p>
        </w:tc>
        <w:tc>
          <w:tcPr>
            <w:tcW w:w="579" w:type="dxa"/>
            <w:vMerge/>
          </w:tcPr>
          <w:p w14:paraId="1EAC6FA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44C2D8" w14:textId="77777777" w:rsidR="00954A61" w:rsidRDefault="00954A61" w:rsidP="00954A61">
            <w:pPr>
              <w:pStyle w:val="Day"/>
            </w:pPr>
            <w:r w:rsidRPr="00FC34E5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3BC7F" w14:textId="77777777" w:rsidR="00954A61" w:rsidRDefault="00954A61" w:rsidP="00954A61">
            <w:pPr>
              <w:pStyle w:val="Day"/>
            </w:pPr>
            <w:r w:rsidRPr="00FC34E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9340C9" w14:textId="77777777" w:rsidR="00954A61" w:rsidRDefault="00954A61" w:rsidP="00954A61">
            <w:pPr>
              <w:pStyle w:val="Day"/>
            </w:pPr>
            <w:r w:rsidRPr="00FC34E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09292109" w14:textId="77777777" w:rsidR="00954A61" w:rsidRDefault="00954A61" w:rsidP="00954A61">
            <w:pPr>
              <w:pStyle w:val="Day"/>
            </w:pPr>
            <w:r w:rsidRPr="00FC34E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E50AB9" w14:textId="77777777" w:rsidR="00954A61" w:rsidRDefault="00954A61" w:rsidP="00954A61">
            <w:pPr>
              <w:pStyle w:val="Day"/>
            </w:pPr>
            <w:r w:rsidRPr="00FC34E5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D91FE1" w14:textId="77777777" w:rsidR="00954A61" w:rsidRDefault="00954A61" w:rsidP="00954A61">
            <w:pPr>
              <w:pStyle w:val="Day"/>
            </w:pPr>
            <w:r w:rsidRPr="00FC34E5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A8D391" w14:textId="77777777" w:rsidR="00954A61" w:rsidRDefault="00954A61" w:rsidP="00954A61">
            <w:pPr>
              <w:pStyle w:val="Day"/>
            </w:pPr>
            <w:r w:rsidRPr="00FC34E5">
              <w:t>18</w:t>
            </w:r>
          </w:p>
        </w:tc>
        <w:tc>
          <w:tcPr>
            <w:tcW w:w="579" w:type="dxa"/>
            <w:vMerge/>
          </w:tcPr>
          <w:p w14:paraId="3DC9352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0A2397" w14:textId="77777777" w:rsidR="00954A61" w:rsidRDefault="00954A61" w:rsidP="00954A61">
            <w:pPr>
              <w:pStyle w:val="Day"/>
            </w:pPr>
            <w:r w:rsidRPr="00983E12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0437AF" w14:textId="77777777" w:rsidR="00954A61" w:rsidRDefault="00954A61" w:rsidP="00954A61">
            <w:pPr>
              <w:pStyle w:val="Day"/>
            </w:pPr>
            <w:r w:rsidRPr="00983E12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94110" w14:textId="77777777" w:rsidR="00954A61" w:rsidRDefault="00954A61" w:rsidP="00954A61">
            <w:pPr>
              <w:pStyle w:val="Day"/>
            </w:pPr>
            <w:r w:rsidRPr="00983E12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A1F2D5" w14:textId="77777777" w:rsidR="00954A61" w:rsidRDefault="00954A61" w:rsidP="00954A61">
            <w:pPr>
              <w:pStyle w:val="Day"/>
            </w:pPr>
            <w:r w:rsidRPr="00983E12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D9E0F" w14:textId="77777777" w:rsidR="00954A61" w:rsidRDefault="00954A61" w:rsidP="00954A61">
            <w:pPr>
              <w:pStyle w:val="Day"/>
            </w:pPr>
            <w:r w:rsidRPr="00983E12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D586A2" w14:textId="77777777" w:rsidR="00954A61" w:rsidRDefault="00954A61" w:rsidP="00954A61">
            <w:pPr>
              <w:pStyle w:val="Day"/>
            </w:pPr>
            <w:r w:rsidRPr="00983E12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9ABEE2" w14:textId="77777777" w:rsidR="00954A61" w:rsidRDefault="00954A61" w:rsidP="00954A61">
            <w:pPr>
              <w:pStyle w:val="Day"/>
            </w:pPr>
            <w:r w:rsidRPr="00983E12">
              <w:t>16</w:t>
            </w:r>
          </w:p>
        </w:tc>
      </w:tr>
      <w:tr w:rsidR="00954A61" w14:paraId="5F5AAA6D" w14:textId="77777777" w:rsidTr="008F2D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F3BEB" w14:textId="77777777" w:rsidR="00954A61" w:rsidRDefault="00954A61" w:rsidP="00954A61">
            <w:pPr>
              <w:pStyle w:val="Day"/>
            </w:pPr>
            <w:r w:rsidRPr="007D48B7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AA7247" w14:textId="77777777" w:rsidR="00954A61" w:rsidRDefault="00954A61" w:rsidP="00954A61">
            <w:pPr>
              <w:pStyle w:val="Day"/>
            </w:pPr>
            <w:r w:rsidRPr="007D48B7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EEC158" w14:textId="77777777" w:rsidR="00954A61" w:rsidRDefault="00954A61" w:rsidP="00954A61">
            <w:pPr>
              <w:pStyle w:val="Day"/>
            </w:pPr>
            <w:r w:rsidRPr="007D48B7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</w:tcPr>
          <w:p w14:paraId="2C7C259C" w14:textId="77777777" w:rsidR="00954A61" w:rsidRDefault="00954A61" w:rsidP="00954A61">
            <w:pPr>
              <w:pStyle w:val="Day"/>
            </w:pPr>
            <w:r w:rsidRPr="007D48B7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BA6F1" w14:textId="77777777" w:rsidR="00954A61" w:rsidRDefault="00954A61" w:rsidP="00954A61">
            <w:pPr>
              <w:pStyle w:val="Day"/>
            </w:pPr>
            <w:r w:rsidRPr="007D48B7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003A28" w14:textId="77777777" w:rsidR="00954A61" w:rsidRDefault="00954A61" w:rsidP="00954A61">
            <w:pPr>
              <w:pStyle w:val="Day"/>
            </w:pPr>
            <w:r w:rsidRPr="007D48B7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C3B266" w14:textId="77777777" w:rsidR="00954A61" w:rsidRDefault="00954A61" w:rsidP="00954A61">
            <w:pPr>
              <w:pStyle w:val="Day"/>
            </w:pPr>
            <w:r w:rsidRPr="007D48B7">
              <w:t>28</w:t>
            </w:r>
          </w:p>
        </w:tc>
        <w:tc>
          <w:tcPr>
            <w:tcW w:w="579" w:type="dxa"/>
            <w:vMerge/>
          </w:tcPr>
          <w:p w14:paraId="249FD0C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9B824" w14:textId="77777777" w:rsidR="00954A61" w:rsidRDefault="00954A61" w:rsidP="00954A61">
            <w:pPr>
              <w:pStyle w:val="Day"/>
            </w:pPr>
            <w:r w:rsidRPr="00FC34E5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B9FFFD" w14:textId="77777777" w:rsidR="00954A61" w:rsidRDefault="00954A61" w:rsidP="00954A61">
            <w:pPr>
              <w:pStyle w:val="Day"/>
            </w:pPr>
            <w:r w:rsidRPr="00FC34E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9E6E9E" w14:textId="77777777" w:rsidR="00954A61" w:rsidRDefault="00954A61" w:rsidP="00954A61">
            <w:pPr>
              <w:pStyle w:val="Day"/>
            </w:pPr>
            <w:r w:rsidRPr="00FC34E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320677D8" w14:textId="77777777" w:rsidR="00954A61" w:rsidRDefault="00954A61" w:rsidP="00954A61">
            <w:pPr>
              <w:pStyle w:val="Day"/>
            </w:pPr>
            <w:r w:rsidRPr="00FC34E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06825" w14:textId="77777777" w:rsidR="00954A61" w:rsidRDefault="00954A61" w:rsidP="00954A61">
            <w:pPr>
              <w:pStyle w:val="Day"/>
            </w:pPr>
            <w:r w:rsidRPr="00FC34E5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1822A5" w14:textId="77777777" w:rsidR="00954A61" w:rsidRDefault="00954A61" w:rsidP="00954A61">
            <w:pPr>
              <w:pStyle w:val="Day"/>
            </w:pPr>
            <w:r w:rsidRPr="00FC34E5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</w:tcPr>
          <w:p w14:paraId="09F5C732" w14:textId="77777777" w:rsidR="00954A61" w:rsidRDefault="00954A61" w:rsidP="00954A61">
            <w:pPr>
              <w:pStyle w:val="Day"/>
            </w:pPr>
            <w:r w:rsidRPr="00FC34E5">
              <w:t>25</w:t>
            </w:r>
          </w:p>
        </w:tc>
        <w:tc>
          <w:tcPr>
            <w:tcW w:w="579" w:type="dxa"/>
            <w:vMerge/>
          </w:tcPr>
          <w:p w14:paraId="34E785E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9E137" w14:textId="77777777" w:rsidR="00954A61" w:rsidRDefault="00954A61" w:rsidP="00954A61">
            <w:pPr>
              <w:pStyle w:val="Day"/>
            </w:pPr>
            <w:r w:rsidRPr="00983E12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1C814" w14:textId="77777777" w:rsidR="00954A61" w:rsidRDefault="00954A61" w:rsidP="00954A61">
            <w:pPr>
              <w:pStyle w:val="Day"/>
            </w:pPr>
            <w:r w:rsidRPr="00983E12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5A3F2" w14:textId="77777777" w:rsidR="00954A61" w:rsidRDefault="00954A61" w:rsidP="00954A61">
            <w:pPr>
              <w:pStyle w:val="Day"/>
            </w:pPr>
            <w:r w:rsidRPr="00983E12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DF5E57" w14:textId="77777777" w:rsidR="00954A61" w:rsidRDefault="00954A61" w:rsidP="00954A61">
            <w:pPr>
              <w:pStyle w:val="Day"/>
            </w:pPr>
            <w:r w:rsidRPr="00983E12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33313B" w14:textId="77777777" w:rsidR="00954A61" w:rsidRDefault="00954A61" w:rsidP="00954A61">
            <w:pPr>
              <w:pStyle w:val="Day"/>
            </w:pPr>
            <w:r w:rsidRPr="00983E12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F4878F" w14:textId="77777777" w:rsidR="00954A61" w:rsidRDefault="00954A61" w:rsidP="00954A61">
            <w:pPr>
              <w:pStyle w:val="Day"/>
            </w:pPr>
            <w:r w:rsidRPr="00983E12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018511" w14:textId="77777777" w:rsidR="00954A61" w:rsidRDefault="00954A61" w:rsidP="00954A61">
            <w:pPr>
              <w:pStyle w:val="Day"/>
            </w:pPr>
            <w:r w:rsidRPr="00983E12">
              <w:t>23</w:t>
            </w:r>
          </w:p>
        </w:tc>
      </w:tr>
      <w:tr w:rsidR="00C95B55" w14:paraId="45C5C949" w14:textId="77777777" w:rsidTr="00EB374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48FBDA" w14:textId="77777777" w:rsidR="00954A61" w:rsidRDefault="00954A61" w:rsidP="00954A61">
            <w:pPr>
              <w:pStyle w:val="Day"/>
            </w:pPr>
            <w:r w:rsidRPr="007D48B7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EF2B561" w14:textId="77777777" w:rsidR="00954A61" w:rsidRDefault="00954A61" w:rsidP="00954A61">
            <w:pPr>
              <w:pStyle w:val="Day"/>
            </w:pPr>
            <w:r w:rsidRPr="007D48B7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254C9C" w14:textId="77777777" w:rsidR="00954A61" w:rsidRDefault="00954A61" w:rsidP="00954A61">
            <w:pPr>
              <w:pStyle w:val="Day"/>
            </w:pPr>
            <w:r w:rsidRPr="007D48B7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8FEF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A6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AED8F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85B8A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133CC01C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A2B922" w14:textId="77777777" w:rsidR="00954A61" w:rsidRDefault="00954A61" w:rsidP="00954A61">
            <w:pPr>
              <w:pStyle w:val="Day"/>
            </w:pPr>
            <w:r w:rsidRPr="00FC34E5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A5015A" w14:textId="77777777" w:rsidR="00954A61" w:rsidRDefault="00954A61" w:rsidP="00954A61">
            <w:pPr>
              <w:pStyle w:val="Day"/>
            </w:pPr>
            <w:r w:rsidRPr="00FC34E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31B5C8" w14:textId="77777777" w:rsidR="00954A61" w:rsidRDefault="00954A61" w:rsidP="00954A61">
            <w:pPr>
              <w:pStyle w:val="Day"/>
            </w:pPr>
            <w:r w:rsidRPr="00FC34E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20179C90" w14:textId="77777777" w:rsidR="00954A61" w:rsidRDefault="00954A61" w:rsidP="00954A61">
            <w:pPr>
              <w:pStyle w:val="Day"/>
            </w:pPr>
            <w:r w:rsidRPr="00FC34E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DE1129" w14:textId="77777777" w:rsidR="00954A61" w:rsidRDefault="00954A61" w:rsidP="00954A61">
            <w:pPr>
              <w:pStyle w:val="Day"/>
            </w:pPr>
            <w:r w:rsidRPr="00FC34E5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452B5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9D3D9D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09519E0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86543" w14:textId="77777777" w:rsidR="00954A61" w:rsidRDefault="00954A61" w:rsidP="00954A61">
            <w:pPr>
              <w:pStyle w:val="Day"/>
            </w:pPr>
            <w:r w:rsidRPr="00983E12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17256" w14:textId="77777777" w:rsidR="00954A61" w:rsidRDefault="00954A61" w:rsidP="00954A61">
            <w:pPr>
              <w:pStyle w:val="Day"/>
            </w:pPr>
            <w:r w:rsidRPr="00983E12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4C3385" w14:textId="77777777" w:rsidR="00954A61" w:rsidRDefault="00954A61" w:rsidP="00954A61">
            <w:pPr>
              <w:pStyle w:val="Day"/>
            </w:pPr>
            <w:r w:rsidRPr="00983E12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614CE9" w14:textId="77777777" w:rsidR="00954A61" w:rsidRDefault="00954A61" w:rsidP="00954A61">
            <w:pPr>
              <w:pStyle w:val="Day"/>
            </w:pPr>
            <w:r w:rsidRPr="00983E12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D04716" w14:textId="77777777" w:rsidR="00954A61" w:rsidRDefault="00954A61" w:rsidP="00954A61">
            <w:pPr>
              <w:pStyle w:val="Day"/>
            </w:pPr>
            <w:r w:rsidRPr="00983E12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3943D290" w14:textId="77777777" w:rsidR="00954A61" w:rsidRDefault="00954A61" w:rsidP="00954A61">
            <w:pPr>
              <w:pStyle w:val="Day"/>
            </w:pPr>
            <w:r w:rsidRPr="00983E12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79F1A14C" w14:textId="77777777" w:rsidR="00954A61" w:rsidRDefault="00954A61" w:rsidP="00954A61">
            <w:pPr>
              <w:pStyle w:val="Day"/>
            </w:pPr>
            <w:r w:rsidRPr="00983E12">
              <w:t>30</w:t>
            </w:r>
          </w:p>
        </w:tc>
      </w:tr>
      <w:tr w:rsidR="00954A61" w14:paraId="5C364296" w14:textId="77777777" w:rsidTr="002440AE">
        <w:trPr>
          <w:trHeight w:val="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C7C5E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009E6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C929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58AED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389C5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18E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6674C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069A77A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CB2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9290B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5DCC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459A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0F3F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FC853B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FDFE1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388CA47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E2806" w14:textId="77777777" w:rsidR="00954A61" w:rsidRDefault="00954A61" w:rsidP="00954A61">
            <w:pPr>
              <w:pStyle w:val="Day"/>
            </w:pPr>
            <w:r w:rsidRPr="00983E12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A229E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2E2D7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9381C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E59A2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58EB71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4D3D53" w14:textId="77777777" w:rsidR="00954A61" w:rsidRDefault="00954A61" w:rsidP="00954A61">
            <w:pPr>
              <w:pStyle w:val="Day"/>
            </w:pPr>
          </w:p>
        </w:tc>
      </w:tr>
    </w:tbl>
    <w:p w14:paraId="0868C091" w14:textId="62A0B454" w:rsidR="00F47780" w:rsidRPr="00F47780" w:rsidRDefault="004A6B75" w:rsidP="00F47780">
      <w:pPr>
        <w:pStyle w:val="Heading1"/>
      </w:pPr>
      <w:r>
        <w:t xml:space="preserve">                 </w:t>
      </w:r>
      <w:r w:rsidR="00CF085A">
        <w:t xml:space="preserve">First Reconciliation Preparation </w:t>
      </w:r>
      <w:r w:rsidR="00F51F30">
        <w:t>Dates</w:t>
      </w:r>
      <w:r w:rsidR="00116806">
        <w:tab/>
      </w:r>
      <w:r w:rsidR="00116806">
        <w:tab/>
      </w:r>
      <w:r w:rsidR="00116806">
        <w:tab/>
      </w:r>
      <w:r w:rsidR="00116806">
        <w:tab/>
      </w:r>
      <w:r w:rsidR="006F0F92">
        <w:t xml:space="preserve">     </w:t>
      </w:r>
      <w:r w:rsidR="00BE3910">
        <w:t xml:space="preserve">First Eucharist Preparation Dates </w:t>
      </w:r>
      <w:r w:rsidR="00157550">
        <w:t xml:space="preserve"> </w:t>
      </w:r>
    </w:p>
    <w:tbl>
      <w:tblPr>
        <w:tblW w:w="11263" w:type="dxa"/>
        <w:tblInd w:w="-90" w:type="dxa"/>
        <w:shd w:val="clear" w:color="auto" w:fill="FFEA82" w:themeFill="accent2"/>
        <w:tblLook w:val="0600" w:firstRow="0" w:lastRow="0" w:firstColumn="0" w:lastColumn="0" w:noHBand="1" w:noVBand="1"/>
        <w:tblCaption w:val="Important Dates/Notes"/>
      </w:tblPr>
      <w:tblGrid>
        <w:gridCol w:w="2973"/>
        <w:gridCol w:w="270"/>
        <w:gridCol w:w="2501"/>
        <w:gridCol w:w="2005"/>
        <w:gridCol w:w="270"/>
        <w:gridCol w:w="3155"/>
        <w:gridCol w:w="89"/>
      </w:tblGrid>
      <w:tr w:rsidR="00BD76F1" w14:paraId="692BFE5C" w14:textId="676C6BE2" w:rsidTr="00F32605">
        <w:trPr>
          <w:gridAfter w:val="1"/>
          <w:wAfter w:w="89" w:type="dxa"/>
          <w:trHeight w:val="229"/>
        </w:trPr>
        <w:tc>
          <w:tcPr>
            <w:tcW w:w="5744" w:type="dxa"/>
            <w:gridSpan w:val="3"/>
            <w:shd w:val="clear" w:color="auto" w:fill="FFE14B"/>
            <w:vAlign w:val="center"/>
          </w:tcPr>
          <w:p w14:paraId="5C52A25F" w14:textId="07DC62C4" w:rsidR="00BD76F1" w:rsidRPr="00126CD5" w:rsidRDefault="00BD76F1" w:rsidP="004A50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 10, 2025 – November 19, 2025</w:t>
            </w:r>
          </w:p>
        </w:tc>
        <w:tc>
          <w:tcPr>
            <w:tcW w:w="5430" w:type="dxa"/>
            <w:gridSpan w:val="3"/>
            <w:shd w:val="clear" w:color="auto" w:fill="B0E2EB" w:themeFill="accent3" w:themeFillTint="99"/>
          </w:tcPr>
          <w:p w14:paraId="45739F42" w14:textId="090EA660" w:rsidR="00BD76F1" w:rsidRDefault="00BD76F1" w:rsidP="004A50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January 14, 2026 – </w:t>
            </w:r>
            <w:r w:rsidR="008B0D0F">
              <w:rPr>
                <w:b/>
                <w:bCs/>
              </w:rPr>
              <w:t>March 25, 2026</w:t>
            </w:r>
          </w:p>
        </w:tc>
      </w:tr>
      <w:tr w:rsidR="00BD76F1" w:rsidRPr="00A95F69" w14:paraId="17B27EE4" w14:textId="77777777" w:rsidTr="00DE3188">
        <w:tblPrEx>
          <w:shd w:val="clear" w:color="auto" w:fill="CFE14B" w:themeFill="accent4"/>
        </w:tblPrEx>
        <w:trPr>
          <w:trHeight w:val="423"/>
        </w:trPr>
        <w:tc>
          <w:tcPr>
            <w:tcW w:w="2973" w:type="dxa"/>
            <w:shd w:val="clear" w:color="auto" w:fill="F7820D"/>
            <w:vAlign w:val="center"/>
          </w:tcPr>
          <w:p w14:paraId="0D7E990E" w14:textId="0A8B44F6" w:rsidR="00BD76F1" w:rsidRPr="00541D26" w:rsidRDefault="00BD76F1" w:rsidP="004A50E4">
            <w:pPr>
              <w:shd w:val="clear" w:color="auto" w:fill="FF9933"/>
              <w:spacing w:after="0"/>
              <w:jc w:val="center"/>
              <w:rPr>
                <w:rFonts w:cstheme="minorHAnsi"/>
                <w:b/>
                <w:bCs/>
              </w:rPr>
            </w:pPr>
            <w:r w:rsidRPr="00541D26">
              <w:rPr>
                <w:rFonts w:cstheme="minorHAnsi"/>
                <w:b/>
                <w:bCs/>
              </w:rPr>
              <w:t>No Faith Formation</w:t>
            </w:r>
          </w:p>
        </w:tc>
        <w:tc>
          <w:tcPr>
            <w:tcW w:w="270" w:type="dxa"/>
          </w:tcPr>
          <w:p w14:paraId="4CC25918" w14:textId="77777777" w:rsidR="00BD76F1" w:rsidRPr="00A95F69" w:rsidRDefault="00BD76F1" w:rsidP="004A50E4">
            <w:pPr>
              <w:jc w:val="center"/>
              <w:rPr>
                <w:rFonts w:cstheme="minorHAnsi"/>
              </w:rPr>
            </w:pPr>
          </w:p>
        </w:tc>
        <w:tc>
          <w:tcPr>
            <w:tcW w:w="4506" w:type="dxa"/>
            <w:gridSpan w:val="2"/>
          </w:tcPr>
          <w:p w14:paraId="0C922DF9" w14:textId="3AAA3187" w:rsidR="00DE3188" w:rsidRDefault="00DE3188" w:rsidP="00DE3188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English </w:t>
            </w:r>
            <w:r w:rsidR="00BD76F1">
              <w:rPr>
                <w:rFonts w:cstheme="minorHAnsi"/>
                <w:b/>
                <w:bCs/>
              </w:rPr>
              <w:t>Parent Sessions</w:t>
            </w:r>
          </w:p>
          <w:p w14:paraId="56E0D199" w14:textId="1CE1CB4F" w:rsidR="00BD76F1" w:rsidRPr="00A95F69" w:rsidRDefault="00DE3188" w:rsidP="00DE3188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First Reconciliation</w:t>
            </w:r>
          </w:p>
        </w:tc>
        <w:tc>
          <w:tcPr>
            <w:tcW w:w="270" w:type="dxa"/>
          </w:tcPr>
          <w:p w14:paraId="09D5B94C" w14:textId="77777777" w:rsidR="00BD76F1" w:rsidRPr="00A95F69" w:rsidRDefault="00BD76F1" w:rsidP="004A50E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44" w:type="dxa"/>
            <w:gridSpan w:val="2"/>
          </w:tcPr>
          <w:p w14:paraId="6DC6F11F" w14:textId="2914CAEF" w:rsidR="00BD76F1" w:rsidRDefault="00DE3188" w:rsidP="004A50E4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English </w:t>
            </w:r>
            <w:r w:rsidR="00BD76F1">
              <w:rPr>
                <w:rFonts w:cstheme="minorHAnsi"/>
                <w:b/>
                <w:bCs/>
              </w:rPr>
              <w:t>Parent Sessions</w:t>
            </w:r>
          </w:p>
          <w:p w14:paraId="67323C7F" w14:textId="05BBA4D2" w:rsidR="00DE3188" w:rsidRPr="00A95F69" w:rsidRDefault="00DE3188" w:rsidP="004A50E4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First Eucharist</w:t>
            </w:r>
          </w:p>
        </w:tc>
      </w:tr>
      <w:tr w:rsidR="00BD76F1" w:rsidRPr="00A95F69" w14:paraId="119A47AF" w14:textId="614DDAFC" w:rsidTr="00DE3188">
        <w:tblPrEx>
          <w:shd w:val="clear" w:color="auto" w:fill="CFE14B" w:themeFill="accent4"/>
        </w:tblPrEx>
        <w:trPr>
          <w:trHeight w:val="4536"/>
        </w:trPr>
        <w:tc>
          <w:tcPr>
            <w:tcW w:w="2973" w:type="dxa"/>
            <w:shd w:val="clear" w:color="auto" w:fill="FFFFFF" w:themeFill="background1"/>
          </w:tcPr>
          <w:p w14:paraId="18B154AB" w14:textId="2C196DB7" w:rsidR="00BD76F1" w:rsidRPr="00A95F69" w:rsidRDefault="00BD76F1" w:rsidP="0090679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October 14, 2025 – School Holiday</w:t>
            </w:r>
          </w:p>
          <w:p w14:paraId="46CDB3D4" w14:textId="77777777" w:rsidR="00BD76F1" w:rsidRPr="00A95F69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November 25, 202</w:t>
            </w:r>
          </w:p>
          <w:p w14:paraId="07AD978A" w14:textId="22CB405A" w:rsidR="00BD76F1" w:rsidRPr="00A95F69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5 – Thanksgiving Break</w:t>
            </w:r>
          </w:p>
          <w:p w14:paraId="6E7F5BEE" w14:textId="6A707E8E" w:rsidR="00BD76F1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January 7, 2026 – Christmas Break</w:t>
            </w:r>
          </w:p>
          <w:p w14:paraId="4B3A67D0" w14:textId="058B6B51" w:rsidR="009F1097" w:rsidRPr="00A95F69" w:rsidRDefault="009F1097" w:rsidP="009067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Februa</w:t>
            </w:r>
            <w:r w:rsidR="00B01AF8">
              <w:rPr>
                <w:rFonts w:cstheme="minorHAnsi"/>
                <w:b/>
                <w:bCs/>
              </w:rPr>
              <w:t>ry 18, 2026 – Ash Wednesday</w:t>
            </w:r>
          </w:p>
          <w:p w14:paraId="26F69E77" w14:textId="78B400D3" w:rsidR="00BD76F1" w:rsidRPr="00A95F69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March 11, 2026 – Spring Break</w:t>
            </w:r>
          </w:p>
          <w:p w14:paraId="60CB3364" w14:textId="653334CB" w:rsidR="00BD76F1" w:rsidRPr="00A95F69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April 1, 2026 – Holy Week</w:t>
            </w:r>
          </w:p>
          <w:p w14:paraId="2F58F146" w14:textId="77777777" w:rsidR="00BD76F1" w:rsidRPr="00A95F69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</w:p>
          <w:p w14:paraId="2F7BD548" w14:textId="6BA0CB0E" w:rsidR="00BD76F1" w:rsidRPr="00A95F69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Shrine of the True Cross</w:t>
            </w:r>
          </w:p>
          <w:p w14:paraId="0A38208B" w14:textId="129AC183" w:rsidR="00BD76F1" w:rsidRPr="00A95F69" w:rsidRDefault="00BD76F1" w:rsidP="00906797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Antonia Alfonso</w:t>
            </w:r>
          </w:p>
          <w:p w14:paraId="3234E3E9" w14:textId="55FE87F2" w:rsidR="00BD76F1" w:rsidRPr="00A95F69" w:rsidRDefault="00BD76F1" w:rsidP="00906797">
            <w:pPr>
              <w:jc w:val="center"/>
              <w:rPr>
                <w:rFonts w:cstheme="minorHAnsi"/>
                <w:i/>
                <w:iCs/>
              </w:rPr>
            </w:pPr>
            <w:r w:rsidRPr="00A95F69">
              <w:rPr>
                <w:rFonts w:cstheme="minorHAnsi"/>
                <w:i/>
                <w:iCs/>
              </w:rPr>
              <w:t>First Sacraments Coordinator</w:t>
            </w:r>
          </w:p>
          <w:p w14:paraId="27B9765B" w14:textId="7D560914" w:rsidR="00BD76F1" w:rsidRPr="00A95F69" w:rsidRDefault="00BD76F1" w:rsidP="00906797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>aalfonso@truecrosschurch.org</w:t>
            </w:r>
          </w:p>
          <w:p w14:paraId="487852EB" w14:textId="77777777" w:rsidR="00BD76F1" w:rsidRDefault="00BD76F1" w:rsidP="00906797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>P 281-337-3130</w:t>
            </w:r>
          </w:p>
          <w:p w14:paraId="1E33E2E2" w14:textId="77777777" w:rsidR="00906797" w:rsidRDefault="00906797" w:rsidP="00906797">
            <w:pPr>
              <w:jc w:val="center"/>
              <w:rPr>
                <w:rFonts w:cstheme="minorHAnsi"/>
              </w:rPr>
            </w:pPr>
          </w:p>
          <w:p w14:paraId="196D4FC7" w14:textId="6A3E1D3B" w:rsidR="0012731D" w:rsidRPr="0012731D" w:rsidRDefault="0012731D" w:rsidP="00906797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7B31A3C7" w14:textId="52242673" w:rsidR="00BD76F1" w:rsidRPr="00A95F69" w:rsidRDefault="00BD76F1" w:rsidP="004A50E4">
            <w:pPr>
              <w:jc w:val="center"/>
              <w:rPr>
                <w:rFonts w:cstheme="minorHAnsi"/>
              </w:rPr>
            </w:pPr>
          </w:p>
        </w:tc>
        <w:tc>
          <w:tcPr>
            <w:tcW w:w="4506" w:type="dxa"/>
            <w:gridSpan w:val="2"/>
            <w:shd w:val="clear" w:color="auto" w:fill="FFFFFF" w:themeFill="background1"/>
          </w:tcPr>
          <w:p w14:paraId="74E7D2D6" w14:textId="1D4164AD" w:rsidR="00BD76F1" w:rsidRPr="00A95F69" w:rsidRDefault="00BD76F1" w:rsidP="00DE3188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Orientation Session</w:t>
            </w:r>
          </w:p>
          <w:p w14:paraId="68CF85D4" w14:textId="77777777" w:rsidR="00BD76F1" w:rsidRPr="00A95F69" w:rsidRDefault="00BD76F1" w:rsidP="00DE3188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>September 10, 6:30pm – 7:45pm</w:t>
            </w:r>
          </w:p>
          <w:p w14:paraId="29814913" w14:textId="77777777" w:rsidR="00BD76F1" w:rsidRPr="00A95F69" w:rsidRDefault="00BD76F1" w:rsidP="00DE3188">
            <w:pPr>
              <w:jc w:val="center"/>
              <w:rPr>
                <w:rFonts w:cstheme="minorHAnsi"/>
                <w:b/>
                <w:bCs/>
              </w:rPr>
            </w:pPr>
          </w:p>
          <w:p w14:paraId="4C5C8127" w14:textId="7D114BDB" w:rsidR="00BD76F1" w:rsidRPr="00A95F69" w:rsidRDefault="00BD76F1" w:rsidP="00DE3188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Parent Session# 1</w:t>
            </w:r>
          </w:p>
          <w:p w14:paraId="7CD5DAA5" w14:textId="77777777" w:rsidR="00BD76F1" w:rsidRPr="00A95F69" w:rsidRDefault="00BD76F1" w:rsidP="00DE3188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>October 8, 6:30pm – 7:45pm</w:t>
            </w:r>
          </w:p>
          <w:p w14:paraId="4054F7E0" w14:textId="77777777" w:rsidR="00BD76F1" w:rsidRPr="00A95F69" w:rsidRDefault="00BD76F1" w:rsidP="00DE3188">
            <w:pPr>
              <w:jc w:val="center"/>
              <w:rPr>
                <w:rFonts w:cstheme="minorHAnsi"/>
                <w:b/>
                <w:bCs/>
              </w:rPr>
            </w:pPr>
          </w:p>
          <w:p w14:paraId="2ABDE4ED" w14:textId="1B980C45" w:rsidR="00BD76F1" w:rsidRPr="00A95F69" w:rsidRDefault="00BD76F1" w:rsidP="00DE3188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Parent Session#2</w:t>
            </w:r>
          </w:p>
          <w:p w14:paraId="71426C1B" w14:textId="331B6259" w:rsidR="00BD76F1" w:rsidRPr="00A95F69" w:rsidRDefault="00BD76F1" w:rsidP="00DE3188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>November 5th, 6:30pm – 7:45pm</w:t>
            </w:r>
          </w:p>
          <w:p w14:paraId="62FC33A3" w14:textId="77777777" w:rsidR="00BD76F1" w:rsidRPr="00A95F69" w:rsidRDefault="00BD76F1" w:rsidP="00DE3188">
            <w:pPr>
              <w:jc w:val="center"/>
              <w:rPr>
                <w:rFonts w:cstheme="minorHAnsi"/>
                <w:b/>
                <w:bCs/>
              </w:rPr>
            </w:pPr>
          </w:p>
          <w:p w14:paraId="2D472E6C" w14:textId="3C98BB69" w:rsidR="00BD76F1" w:rsidRPr="00E376E4" w:rsidRDefault="00BD76F1" w:rsidP="00DE318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E376E4">
              <w:rPr>
                <w:rFonts w:cstheme="minorHAnsi"/>
                <w:b/>
                <w:bCs/>
                <w:color w:val="EE0000"/>
              </w:rPr>
              <w:t>First Reconciliation Retreat</w:t>
            </w:r>
          </w:p>
          <w:p w14:paraId="3CB6A6EA" w14:textId="510954AB" w:rsidR="00BD76F1" w:rsidRPr="00E376E4" w:rsidRDefault="00256E42" w:rsidP="00DE318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E376E4">
              <w:rPr>
                <w:rFonts w:cstheme="minorHAnsi"/>
                <w:b/>
                <w:bCs/>
                <w:color w:val="EE0000"/>
              </w:rPr>
              <w:t>January 31</w:t>
            </w:r>
            <w:r w:rsidRPr="00E376E4">
              <w:rPr>
                <w:rFonts w:cstheme="minorHAnsi"/>
                <w:b/>
                <w:bCs/>
                <w:color w:val="EE0000"/>
                <w:vertAlign w:val="superscript"/>
              </w:rPr>
              <w:t>st</w:t>
            </w:r>
            <w:r w:rsidRPr="00E376E4">
              <w:rPr>
                <w:rFonts w:cstheme="minorHAnsi"/>
                <w:b/>
                <w:bCs/>
                <w:color w:val="EE0000"/>
              </w:rPr>
              <w:t>, 2026</w:t>
            </w:r>
            <w:r w:rsidR="00E376E4" w:rsidRPr="00E376E4">
              <w:rPr>
                <w:rFonts w:cstheme="minorHAnsi"/>
                <w:b/>
                <w:bCs/>
                <w:color w:val="EE0000"/>
              </w:rPr>
              <w:t xml:space="preserve"> – Parents Attend</w:t>
            </w:r>
          </w:p>
          <w:p w14:paraId="3302FA8E" w14:textId="478F7F53" w:rsidR="00BD76F1" w:rsidRPr="00E376E4" w:rsidRDefault="00E376E4" w:rsidP="00DE318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E376E4">
              <w:rPr>
                <w:rFonts w:cstheme="minorHAnsi"/>
                <w:b/>
                <w:bCs/>
                <w:color w:val="EE0000"/>
              </w:rPr>
              <w:t xml:space="preserve">9am – 3pm </w:t>
            </w:r>
          </w:p>
          <w:p w14:paraId="0778F247" w14:textId="20C83DFB" w:rsidR="00E376E4" w:rsidRPr="00E376E4" w:rsidRDefault="00E376E4" w:rsidP="00DE318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E8E7D" wp14:editId="1D5BBC4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33020</wp:posOffset>
                      </wp:positionV>
                      <wp:extent cx="2114550" cy="0"/>
                      <wp:effectExtent l="0" t="0" r="0" b="0"/>
                      <wp:wrapNone/>
                      <wp:docPr id="92640619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728AF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2.6pt" to="190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ehmwEAAJQDAAAOAAAAZHJzL2Uyb0RvYy54bWysU8tu2zAQvBfoPxC815KMpCg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8umubi8JE/l6a06A32I6RbQsrzpuNEu6xCt2P2MiZJR6CmEDufUZZf2&#10;BnKwcX9AMd1Tsqagy1TAlQlsJ6ifQkpwqck9JL4SnWFKGzMD67eBx/gMhTIx7wHPiJIZXZrBVjsM&#10;r2VP06lkdYg/OXDQnS14wH5fmlKsodYXhccxzbP19Fzg559p/R8AAP//AwBQSwMEFAAGAAgAAAAh&#10;AMkcLOjcAAAABgEAAA8AAABkcnMvZG93bnJldi54bWxMjlFLwzAUhd8F/0O4gm8utU43atMxBuIc&#10;jOEmzMesubbV5qYk2dr9e6++6OPHOZzz5bPBtuKEPjSOFNyOEhBIpTMNVQredk83UxAhajK6dYQK&#10;zhhgVlxe5DozrqdXPG1jJXiEQqYV1DF2mZShrNHqMHIdEmcfzlsdGX0ljdc9j9tWpknyIK1uiB9q&#10;3eGixvJre7QK1n65XMxX50/avNt+n672m5fhWanrq2H+CCLiEP/K8KPP6lCw08EdyQTRKhhPxtxU&#10;cJ+C4PhumjAfflkWufyvX3wDAAD//wMAUEsBAi0AFAAGAAgAAAAhALaDOJL+AAAA4QEAABMAAAAA&#10;AAAAAAAAAAAAAAAAAFtDb250ZW50X1R5cGVzXS54bWxQSwECLQAUAAYACAAAACEAOP0h/9YAAACU&#10;AQAACwAAAAAAAAAAAAAAAAAvAQAAX3JlbHMvLnJlbHNQSwECLQAUAAYACAAAACEASCnHoZsBAACU&#10;AwAADgAAAAAAAAAAAAAAAAAuAgAAZHJzL2Uyb0RvYy54bWxQSwECLQAUAAYACAAAACEAyRws6NwA&#10;AAAGAQAADwAAAAAAAAAAAAAAAAD1AwAAZHJzL2Rvd25yZXYueG1sUEsFBgAAAAAEAAQA8wAAAP4E&#10;AAAAAA==&#10;" strokecolor="#30506a [3204]" strokeweight=".5pt">
                      <v:stroke joinstyle="miter"/>
                    </v:line>
                  </w:pict>
                </mc:Fallback>
              </mc:AlternateContent>
            </w:r>
          </w:p>
          <w:p w14:paraId="09922AF2" w14:textId="77777777" w:rsidR="00062E70" w:rsidRPr="001F115C" w:rsidRDefault="00062E70" w:rsidP="00062E70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1F115C">
              <w:rPr>
                <w:rFonts w:cstheme="minorHAnsi"/>
                <w:b/>
                <w:bCs/>
                <w:color w:val="EE0000"/>
              </w:rPr>
              <w:t xml:space="preserve">First Reconciliation </w:t>
            </w:r>
          </w:p>
          <w:p w14:paraId="4786484D" w14:textId="77777777" w:rsidR="00062E70" w:rsidRDefault="00062E70" w:rsidP="00062E70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1F115C">
              <w:rPr>
                <w:rFonts w:cstheme="minorHAnsi"/>
                <w:b/>
                <w:bCs/>
                <w:color w:val="EE0000"/>
              </w:rPr>
              <w:t>May 8</w:t>
            </w:r>
            <w:r w:rsidRPr="001F115C">
              <w:rPr>
                <w:rFonts w:cstheme="minorHAnsi"/>
                <w:b/>
                <w:bCs/>
                <w:color w:val="EE0000"/>
                <w:vertAlign w:val="superscript"/>
              </w:rPr>
              <w:t>th</w:t>
            </w:r>
            <w:r w:rsidRPr="001F115C">
              <w:rPr>
                <w:rFonts w:cstheme="minorHAnsi"/>
                <w:b/>
                <w:bCs/>
                <w:color w:val="EE0000"/>
              </w:rPr>
              <w:t>, 2026 – 7:00pm</w:t>
            </w:r>
          </w:p>
          <w:p w14:paraId="18803472" w14:textId="1D67FEFD" w:rsidR="001F115C" w:rsidRPr="001F115C" w:rsidRDefault="001F115C" w:rsidP="00062E70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EE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DF37F" wp14:editId="23E8602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22225</wp:posOffset>
                      </wp:positionV>
                      <wp:extent cx="2114550" cy="0"/>
                      <wp:effectExtent l="0" t="0" r="0" b="0"/>
                      <wp:wrapNone/>
                      <wp:docPr id="9761570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898C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1.75pt" to="190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ehmwEAAJQDAAAOAAAAZHJzL2Uyb0RvYy54bWysU8tu2zAQvBfoPxC815KMpCg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8umubi8JE/l6a06A32I6RbQsrzpuNEu6xCt2P2MiZJR6CmEDufUZZf2&#10;BnKwcX9AMd1Tsqagy1TAlQlsJ6ifQkpwqck9JL4SnWFKGzMD67eBx/gMhTIx7wHPiJIZXZrBVjsM&#10;r2VP06lkdYg/OXDQnS14wH5fmlKsodYXhccxzbP19Fzg559p/R8AAP//AwBQSwMEFAAGAAgAAAAh&#10;ABCQuOzcAAAABgEAAA8AAABkcnMvZG93bnJldi54bWxMjlFPwjAUhd9N+A/NJfFNOgGVzHWEkBiR&#10;xBDRBB/Let2G6+3SFjb+PVdf9PHLOTnny+a9bcQJfagdKbgdJSCQCmdqKhV8vD/dzECEqMnoxhEq&#10;OGOAeT64ynRqXEdveNrGUvAIhVQrqGJsUylDUaHVYeRaJM6+nLc6MvpSGq87HreNHCfJvbS6Jn6o&#10;dIvLCovv7dEqePWr1XKxPh9o82m73Xi927z0z0pdD/vFI4iIffwrw48+q0POTnt3JBNEo2D6MOWm&#10;gskdCI4ns4R5/8syz+R//fwCAAD//wMAUEsBAi0AFAAGAAgAAAAhALaDOJL+AAAA4QEAABMAAAAA&#10;AAAAAAAAAAAAAAAAAFtDb250ZW50X1R5cGVzXS54bWxQSwECLQAUAAYACAAAACEAOP0h/9YAAACU&#10;AQAACwAAAAAAAAAAAAAAAAAvAQAAX3JlbHMvLnJlbHNQSwECLQAUAAYACAAAACEASCnHoZsBAACU&#10;AwAADgAAAAAAAAAAAAAAAAAuAgAAZHJzL2Uyb0RvYy54bWxQSwECLQAUAAYACAAAACEAEJC47NwA&#10;AAAGAQAADwAAAAAAAAAAAAAAAAD1AwAAZHJzL2Rvd25yZXYueG1sUEsFBgAAAAAEAAQA8wAAAP4E&#10;AAAAAA==&#10;" strokecolor="#30506a [3204]" strokeweight=".5pt">
                      <v:stroke joinstyle="miter"/>
                    </v:line>
                  </w:pict>
                </mc:Fallback>
              </mc:AlternateContent>
            </w:r>
          </w:p>
          <w:p w14:paraId="6DD99856" w14:textId="556686B3" w:rsidR="00BD76F1" w:rsidRPr="001F115C" w:rsidRDefault="008B0D0F" w:rsidP="00DE3188">
            <w:pPr>
              <w:jc w:val="center"/>
              <w:rPr>
                <w:rFonts w:cstheme="minorHAnsi"/>
                <w:b/>
                <w:bCs/>
              </w:rPr>
            </w:pPr>
            <w:r w:rsidRPr="001F115C">
              <w:rPr>
                <w:rFonts w:cstheme="minorHAnsi"/>
                <w:b/>
                <w:bCs/>
              </w:rPr>
              <w:t>First Eucharist Interviews</w:t>
            </w:r>
          </w:p>
          <w:p w14:paraId="66FC4D7F" w14:textId="3AE00B63" w:rsidR="00BD76F1" w:rsidRPr="001F115C" w:rsidRDefault="001F115C" w:rsidP="00DE3188">
            <w:pPr>
              <w:jc w:val="center"/>
              <w:rPr>
                <w:rFonts w:cstheme="minorHAnsi"/>
                <w:b/>
                <w:bCs/>
              </w:rPr>
            </w:pPr>
            <w:r w:rsidRPr="001F115C">
              <w:rPr>
                <w:rFonts w:cstheme="minorHAnsi"/>
                <w:b/>
                <w:bCs/>
              </w:rPr>
              <w:t>April 15, 22, and 29</w:t>
            </w:r>
          </w:p>
          <w:p w14:paraId="609DCC4C" w14:textId="77777777" w:rsidR="00BD76F1" w:rsidRPr="00A95F69" w:rsidRDefault="00BD76F1" w:rsidP="00DE3188">
            <w:pPr>
              <w:jc w:val="center"/>
              <w:rPr>
                <w:rFonts w:cstheme="minorHAnsi"/>
                <w:b/>
                <w:bCs/>
              </w:rPr>
            </w:pPr>
          </w:p>
          <w:p w14:paraId="1587C517" w14:textId="5FA7E173" w:rsidR="00BD76F1" w:rsidRPr="00A95F69" w:rsidRDefault="00BD76F1" w:rsidP="00DE3188">
            <w:pPr>
              <w:jc w:val="center"/>
              <w:rPr>
                <w:rFonts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52A41674" w14:textId="205A54F6" w:rsidR="00BD76F1" w:rsidRPr="00A95F69" w:rsidRDefault="00256E42" w:rsidP="004A50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7A1B49" wp14:editId="76835541">
                      <wp:simplePos x="0" y="0"/>
                      <wp:positionH relativeFrom="column">
                        <wp:posOffset>40004</wp:posOffset>
                      </wp:positionH>
                      <wp:positionV relativeFrom="paragraph">
                        <wp:posOffset>2391410</wp:posOffset>
                      </wp:positionV>
                      <wp:extent cx="2085975" cy="0"/>
                      <wp:effectExtent l="0" t="0" r="0" b="0"/>
                      <wp:wrapNone/>
                      <wp:docPr id="31095318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36A81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88.3pt" to="167.4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z+mwEAAJQDAAAOAAAAZHJzL2Uyb0RvYy54bWysU02P0zAQvSPxHyzfadJKC0vUdA+7gguC&#10;FbA/wOuMG0u2xxqbJv33jN02RYCEQFwcf8x7M+/NZHs3eycOQMli6OV61UoBQeNgw76XT1/fvbqV&#10;ImUVBuUwQC+PkOTd7uWL7RQ72OCIbgASTBJSN8VejjnHrmmSHsGrtMIIgR8NkleZj7RvBlITs3vX&#10;bNr2dTMhDZFQQ0p8+3B6lLvKbwzo/MmYBFm4XnJtua5U1+eyNrut6vak4mj1uQz1D1V4ZQMnXage&#10;VFbiG9lfqLzVhAlNXmn0DRpjNVQNrGbd/qTmy6giVC1sToqLTen/0eqPh/vwSGzDFFOX4iMVFbMh&#10;X75cn5irWcfFLJiz0Hy5aW9v3r65kUJf3porMFLK7wG9KJteOhuKDtWpw4eUORmHXkL4cE1dd/no&#10;oAS78BmMsAMnW1d0nQq4dyQOivuptIaQ16WHzFejC8xY5xZg+2fgOb5AoU7M34AXRM2MIS9gbwPS&#10;77Ln+VKyOcVfHDjpLhY843CsTanWcOurwvOYltn68Vzh159p9x0AAP//AwBQSwMEFAAGAAgAAAAh&#10;ACpQi1XeAAAACQEAAA8AAABkcnMvZG93bnJldi54bWxMj1FLw0AQhN8F/8Oxgm/2YiNRYi6lFMRa&#10;KMUq1Mdrbk2iub1wd23Sf+8KQn3cmWH2m2I22k4c0YfWkYLbSQICqXKmpVrB+9vTzQOIEDUZ3TlC&#10;BScMMCsvLwqdGzfQKx63sRZcQiHXCpoY+1zKUDVodZi4Hom9T+etjnz6WhqvBy63nZwmSSatbok/&#10;NLrHRYPV9/ZgFaz9crmYr05ftPmww2662m1exmelrq/G+SOIiGM8h+EXn9GhZKa9O5AJolOQpRxU&#10;kN5nGQj20/SOp+z/FFkW8v+C8gcAAP//AwBQSwECLQAUAAYACAAAACEAtoM4kv4AAADhAQAAEwAA&#10;AAAAAAAAAAAAAAAAAAAAW0NvbnRlbnRfVHlwZXNdLnhtbFBLAQItABQABgAIAAAAIQA4/SH/1gAA&#10;AJQBAAALAAAAAAAAAAAAAAAAAC8BAABfcmVscy8ucmVsc1BLAQItABQABgAIAAAAIQA4cKz+mwEA&#10;AJQDAAAOAAAAAAAAAAAAAAAAAC4CAABkcnMvZTJvRG9jLnhtbFBLAQItABQABgAIAAAAIQAqUItV&#10;3gAAAAkBAAAPAAAAAAAAAAAAAAAAAPUDAABkcnMvZG93bnJldi54bWxQSwUGAAAAAAQABADzAAAA&#10;AAUAAAAA&#10;" strokecolor="#30506a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EBF7B" wp14:editId="42354129">
                      <wp:simplePos x="0" y="0"/>
                      <wp:positionH relativeFrom="column">
                        <wp:posOffset>40004</wp:posOffset>
                      </wp:positionH>
                      <wp:positionV relativeFrom="paragraph">
                        <wp:posOffset>1905635</wp:posOffset>
                      </wp:positionV>
                      <wp:extent cx="2085975" cy="0"/>
                      <wp:effectExtent l="0" t="0" r="0" b="0"/>
                      <wp:wrapNone/>
                      <wp:docPr id="110885961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C1E7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50.05pt" to="167.4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Dx&#10;hM2i3AAAAAkBAAAPAAAAZHJzL2Rvd25yZXYueG1sTI9RS8MwFIXfBf9DuIJvLtkqRWrTMQYivojr&#10;9D1rsrRbclOatKv/3isI7vGeczj3O+V69o5NZohdQAnLhQBmsAm6Qyvhc//y8AQsJoVauYBGwreJ&#10;sK5ub0pV6HDBnZnqZBmVYCyUhDalvuA8Nq3xKi5Cb5C8Yxi8SnQOlutBXajcO74SIudedUgfWtWb&#10;bWuacz16Ce5tmL7s1m7i+LrL69PHcfW+n6S8v5s3z8CSmdN/GH7xCR0qYjqEEXVkTkKeUVBCJsQS&#10;GPlZ9khTDn8Kr0p+vaD6AQAA//8DAFBLAQItABQABgAIAAAAIQC2gziS/gAAAOEBAAATAAAAAAAA&#10;AAAAAAAAAAAAAABbQ29udGVudF9UeXBlc10ueG1sUEsBAi0AFAAGAAgAAAAhADj9If/WAAAAlAEA&#10;AAsAAAAAAAAAAAAAAAAALwEAAF9yZWxzLy5yZWxzUEsBAi0AFAAGAAgAAAAhAFJ7LE+ZAQAAiAMA&#10;AA4AAAAAAAAAAAAAAAAALgIAAGRycy9lMm9Eb2MueG1sUEsBAi0AFAAGAAgAAAAhAPGEzaL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44" w:type="dxa"/>
            <w:gridSpan w:val="2"/>
            <w:shd w:val="clear" w:color="auto" w:fill="FFFFFF" w:themeFill="background1"/>
          </w:tcPr>
          <w:p w14:paraId="55424D80" w14:textId="11AC7C93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 xml:space="preserve">Parent Session # </w:t>
            </w:r>
            <w:r w:rsidR="00E677F0">
              <w:rPr>
                <w:rFonts w:cstheme="minorHAnsi"/>
                <w:b/>
                <w:bCs/>
              </w:rPr>
              <w:t>1</w:t>
            </w:r>
          </w:p>
          <w:p w14:paraId="59B32BD1" w14:textId="396D4751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</w:rPr>
              <w:t xml:space="preserve">January </w:t>
            </w:r>
            <w:r w:rsidR="00E677F0">
              <w:rPr>
                <w:rFonts w:cstheme="minorHAnsi"/>
              </w:rPr>
              <w:t>21</w:t>
            </w:r>
            <w:r w:rsidRPr="00A95F69">
              <w:rPr>
                <w:rFonts w:cstheme="minorHAnsi"/>
              </w:rPr>
              <w:t>, 6:30pm – 7:45pm</w:t>
            </w:r>
          </w:p>
          <w:p w14:paraId="08CEF63B" w14:textId="2CE5B22A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 xml:space="preserve">Parent Session # </w:t>
            </w:r>
            <w:r w:rsidR="00E677F0">
              <w:rPr>
                <w:rFonts w:cstheme="minorHAnsi"/>
                <w:b/>
                <w:bCs/>
              </w:rPr>
              <w:t>2</w:t>
            </w:r>
          </w:p>
          <w:p w14:paraId="6776D7DF" w14:textId="77777777" w:rsidR="00BD76F1" w:rsidRPr="00A95F69" w:rsidRDefault="00BD76F1" w:rsidP="004A50E4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>February 4, 6:30pm – 7:45pm</w:t>
            </w:r>
          </w:p>
          <w:p w14:paraId="74838549" w14:textId="663DFDB1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 xml:space="preserve">Parent Session # </w:t>
            </w:r>
            <w:r w:rsidR="00E677F0">
              <w:rPr>
                <w:rFonts w:cstheme="minorHAnsi"/>
                <w:b/>
                <w:bCs/>
              </w:rPr>
              <w:t>3</w:t>
            </w:r>
          </w:p>
          <w:p w14:paraId="291004CD" w14:textId="77777777" w:rsidR="00BD76F1" w:rsidRPr="00A95F69" w:rsidRDefault="00BD76F1" w:rsidP="004A50E4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>March 4, 6:30pm – 7:45pm</w:t>
            </w:r>
          </w:p>
          <w:p w14:paraId="27FF0F36" w14:textId="1EBB8B41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</w:rPr>
            </w:pPr>
            <w:r w:rsidRPr="00A95F69">
              <w:rPr>
                <w:rFonts w:cstheme="minorHAnsi"/>
                <w:b/>
                <w:bCs/>
              </w:rPr>
              <w:t>Parent Session #</w:t>
            </w:r>
            <w:r w:rsidR="00E677F0">
              <w:rPr>
                <w:rFonts w:cstheme="minorHAnsi"/>
                <w:b/>
                <w:bCs/>
              </w:rPr>
              <w:t>4</w:t>
            </w:r>
            <w:r w:rsidRPr="00A95F69">
              <w:rPr>
                <w:rFonts w:cstheme="minorHAnsi"/>
                <w:b/>
                <w:bCs/>
              </w:rPr>
              <w:t xml:space="preserve"> </w:t>
            </w:r>
          </w:p>
          <w:p w14:paraId="295F61AC" w14:textId="4B976ED5" w:rsidR="00BD76F1" w:rsidRPr="00A95F69" w:rsidRDefault="00BD76F1" w:rsidP="004A50E4">
            <w:pPr>
              <w:jc w:val="center"/>
              <w:rPr>
                <w:rFonts w:cstheme="minorHAnsi"/>
              </w:rPr>
            </w:pPr>
            <w:r w:rsidRPr="00A95F69">
              <w:rPr>
                <w:rFonts w:cstheme="minorHAnsi"/>
              </w:rPr>
              <w:t xml:space="preserve">April </w:t>
            </w:r>
            <w:r w:rsidR="00551CFC">
              <w:rPr>
                <w:rFonts w:cstheme="minorHAnsi"/>
              </w:rPr>
              <w:t>8</w:t>
            </w:r>
            <w:r w:rsidRPr="00A95F69">
              <w:rPr>
                <w:rFonts w:cstheme="minorHAnsi"/>
              </w:rPr>
              <w:t>, 6:30pm – 7:45pm</w:t>
            </w:r>
          </w:p>
          <w:p w14:paraId="04875A4B" w14:textId="77777777" w:rsidR="00BD76F1" w:rsidRPr="00A95F69" w:rsidRDefault="00BD76F1" w:rsidP="004A50E4">
            <w:pPr>
              <w:jc w:val="center"/>
              <w:rPr>
                <w:rFonts w:cstheme="minorHAnsi"/>
              </w:rPr>
            </w:pPr>
          </w:p>
          <w:p w14:paraId="717EBBE9" w14:textId="77777777" w:rsidR="00BD76F1" w:rsidRPr="00256E42" w:rsidRDefault="00BD76F1" w:rsidP="009542F2">
            <w:pPr>
              <w:spacing w:after="0"/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56E4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First Communion Retreat </w:t>
            </w:r>
          </w:p>
          <w:p w14:paraId="72089500" w14:textId="7A376E46" w:rsidR="00BD76F1" w:rsidRPr="00256E42" w:rsidRDefault="009542F2" w:rsidP="009542F2">
            <w:pPr>
              <w:spacing w:after="0"/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56E4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April 25, 2026</w:t>
            </w:r>
            <w:r w:rsidR="003126BE" w:rsidRPr="00256E4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– Parents Attend </w:t>
            </w:r>
          </w:p>
          <w:p w14:paraId="0DB56A57" w14:textId="77777777" w:rsidR="00256E42" w:rsidRDefault="00256E42" w:rsidP="009542F2">
            <w:pPr>
              <w:spacing w:after="0"/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  <w:p w14:paraId="100E73DD" w14:textId="389D82F3" w:rsidR="003126BE" w:rsidRPr="00256E42" w:rsidRDefault="003126BE" w:rsidP="009542F2">
            <w:pPr>
              <w:spacing w:after="0"/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56E4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Tour of the Church </w:t>
            </w:r>
          </w:p>
          <w:p w14:paraId="3307FC45" w14:textId="3E5C9A50" w:rsidR="00062E70" w:rsidRPr="00256E42" w:rsidRDefault="00EB374A" w:rsidP="009542F2">
            <w:pPr>
              <w:spacing w:after="0"/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March</w:t>
            </w:r>
            <w:r w:rsidR="003126BE" w:rsidRPr="00256E4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B0D0F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25,</w:t>
            </w:r>
            <w:r w:rsidR="003126BE" w:rsidRPr="00256E42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2026 – Parents Attend </w:t>
            </w:r>
          </w:p>
          <w:p w14:paraId="0D35854C" w14:textId="77777777" w:rsidR="00256E42" w:rsidRDefault="00256E42" w:rsidP="003126BE">
            <w:pPr>
              <w:spacing w:after="0"/>
              <w:jc w:val="center"/>
              <w:rPr>
                <w:rFonts w:cstheme="minorHAnsi"/>
                <w:b/>
                <w:bCs/>
                <w:color w:val="738015" w:themeColor="accent4" w:themeShade="80"/>
                <w:sz w:val="20"/>
                <w:szCs w:val="20"/>
                <w:vertAlign w:val="superscript"/>
              </w:rPr>
            </w:pPr>
          </w:p>
          <w:p w14:paraId="74B09D05" w14:textId="03BD38B7" w:rsidR="00256E42" w:rsidRPr="00256E42" w:rsidRDefault="00062E70" w:rsidP="003126BE">
            <w:pPr>
              <w:spacing w:after="0"/>
              <w:jc w:val="center"/>
              <w:rPr>
                <w:rFonts w:cstheme="minorHAnsi"/>
                <w:b/>
                <w:bCs/>
                <w:color w:val="738015" w:themeColor="accent4" w:themeShade="80"/>
                <w:sz w:val="20"/>
                <w:szCs w:val="20"/>
              </w:rPr>
            </w:pPr>
            <w:r w:rsidRPr="00256E42">
              <w:rPr>
                <w:rFonts w:cstheme="minorHAnsi"/>
                <w:b/>
                <w:bCs/>
                <w:color w:val="738015" w:themeColor="accent4" w:themeShade="80"/>
                <w:sz w:val="20"/>
                <w:szCs w:val="20"/>
              </w:rPr>
              <w:t xml:space="preserve">First Communion </w:t>
            </w:r>
          </w:p>
          <w:p w14:paraId="16ABD170" w14:textId="1CA80410" w:rsidR="00AF5EFB" w:rsidRPr="00256E42" w:rsidRDefault="00AF5EFB" w:rsidP="003126BE">
            <w:pPr>
              <w:spacing w:after="0"/>
              <w:jc w:val="center"/>
              <w:rPr>
                <w:rFonts w:cstheme="minorHAnsi"/>
                <w:b/>
                <w:bCs/>
                <w:color w:val="738015" w:themeColor="accent4" w:themeShade="80"/>
                <w:sz w:val="20"/>
                <w:szCs w:val="20"/>
              </w:rPr>
            </w:pPr>
            <w:r w:rsidRPr="00256E42">
              <w:rPr>
                <w:rFonts w:cstheme="minorHAnsi"/>
                <w:b/>
                <w:bCs/>
                <w:color w:val="738015" w:themeColor="accent4" w:themeShade="80"/>
                <w:sz w:val="20"/>
                <w:szCs w:val="20"/>
              </w:rPr>
              <w:t>May 30th, 2026 – 10am</w:t>
            </w:r>
          </w:p>
          <w:p w14:paraId="5E5E834F" w14:textId="77777777" w:rsidR="00062E70" w:rsidRPr="00062E70" w:rsidRDefault="00062E70" w:rsidP="004A50E4">
            <w:pPr>
              <w:jc w:val="center"/>
              <w:rPr>
                <w:rFonts w:cstheme="minorHAnsi"/>
                <w:b/>
                <w:bCs/>
                <w:color w:val="EE0000"/>
                <w:sz w:val="22"/>
                <w:szCs w:val="22"/>
              </w:rPr>
            </w:pPr>
          </w:p>
          <w:p w14:paraId="783EB033" w14:textId="77777777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  <w:color w:val="auto"/>
                <w:vertAlign w:val="superscript"/>
              </w:rPr>
            </w:pPr>
          </w:p>
          <w:p w14:paraId="45D2E1BF" w14:textId="4388BDE8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</w:rPr>
            </w:pPr>
          </w:p>
          <w:p w14:paraId="4F5F9222" w14:textId="7C14301D" w:rsidR="00BD76F1" w:rsidRPr="00A95F69" w:rsidRDefault="00BD76F1" w:rsidP="004A50E4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6BCB580" w14:textId="3396AD3E" w:rsidR="00D261F4" w:rsidRDefault="00D261F4" w:rsidP="00592CCE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893D" w14:textId="77777777" w:rsidR="00031FB0" w:rsidRDefault="00031FB0" w:rsidP="00337E14">
      <w:pPr>
        <w:spacing w:after="0"/>
      </w:pPr>
      <w:r>
        <w:separator/>
      </w:r>
    </w:p>
  </w:endnote>
  <w:endnote w:type="continuationSeparator" w:id="0">
    <w:p w14:paraId="12322C4C" w14:textId="77777777" w:rsidR="00031FB0" w:rsidRDefault="00031FB0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62CF" w14:textId="77777777" w:rsidR="00031FB0" w:rsidRDefault="00031FB0" w:rsidP="00337E14">
      <w:pPr>
        <w:spacing w:after="0"/>
      </w:pPr>
      <w:r>
        <w:separator/>
      </w:r>
    </w:p>
  </w:footnote>
  <w:footnote w:type="continuationSeparator" w:id="0">
    <w:p w14:paraId="3F39319D" w14:textId="77777777" w:rsidR="00031FB0" w:rsidRDefault="00031FB0" w:rsidP="00337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B06"/>
    <w:multiLevelType w:val="hybridMultilevel"/>
    <w:tmpl w:val="EF08BFD0"/>
    <w:lvl w:ilvl="0" w:tplc="9B323D88">
      <w:numFmt w:val="bullet"/>
      <w:lvlText w:val="-"/>
      <w:lvlJc w:val="left"/>
      <w:pPr>
        <w:ind w:left="46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48007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BC"/>
    <w:rsid w:val="00013C75"/>
    <w:rsid w:val="00031FB0"/>
    <w:rsid w:val="00036832"/>
    <w:rsid w:val="00062E70"/>
    <w:rsid w:val="00073B45"/>
    <w:rsid w:val="00083853"/>
    <w:rsid w:val="000A6191"/>
    <w:rsid w:val="000B24C8"/>
    <w:rsid w:val="000B2744"/>
    <w:rsid w:val="000C0513"/>
    <w:rsid w:val="000C5DAC"/>
    <w:rsid w:val="000D6EFE"/>
    <w:rsid w:val="000E7D2E"/>
    <w:rsid w:val="00116806"/>
    <w:rsid w:val="00121859"/>
    <w:rsid w:val="00126CD5"/>
    <w:rsid w:val="0012731D"/>
    <w:rsid w:val="0013616B"/>
    <w:rsid w:val="00137F1A"/>
    <w:rsid w:val="00157550"/>
    <w:rsid w:val="00162E53"/>
    <w:rsid w:val="001654BB"/>
    <w:rsid w:val="00173A0C"/>
    <w:rsid w:val="00177845"/>
    <w:rsid w:val="00191999"/>
    <w:rsid w:val="001932A2"/>
    <w:rsid w:val="001E41FE"/>
    <w:rsid w:val="001F115C"/>
    <w:rsid w:val="00223B9D"/>
    <w:rsid w:val="00223D4D"/>
    <w:rsid w:val="002440AE"/>
    <w:rsid w:val="00246E8A"/>
    <w:rsid w:val="002542FD"/>
    <w:rsid w:val="00256E42"/>
    <w:rsid w:val="002742C8"/>
    <w:rsid w:val="0028393B"/>
    <w:rsid w:val="002E2982"/>
    <w:rsid w:val="002E65B8"/>
    <w:rsid w:val="002F3E9A"/>
    <w:rsid w:val="00301F15"/>
    <w:rsid w:val="0030705A"/>
    <w:rsid w:val="003126BE"/>
    <w:rsid w:val="00312BBA"/>
    <w:rsid w:val="00320DAB"/>
    <w:rsid w:val="00337E14"/>
    <w:rsid w:val="00344CFC"/>
    <w:rsid w:val="003522B7"/>
    <w:rsid w:val="0035301E"/>
    <w:rsid w:val="00366921"/>
    <w:rsid w:val="00381302"/>
    <w:rsid w:val="00397F06"/>
    <w:rsid w:val="003A085B"/>
    <w:rsid w:val="003C14C4"/>
    <w:rsid w:val="003C6E84"/>
    <w:rsid w:val="003E7366"/>
    <w:rsid w:val="003F3A0C"/>
    <w:rsid w:val="00406531"/>
    <w:rsid w:val="00416C01"/>
    <w:rsid w:val="004305C7"/>
    <w:rsid w:val="00435730"/>
    <w:rsid w:val="0044315E"/>
    <w:rsid w:val="004722B0"/>
    <w:rsid w:val="004769C5"/>
    <w:rsid w:val="0048260E"/>
    <w:rsid w:val="004A50E4"/>
    <w:rsid w:val="004A6647"/>
    <w:rsid w:val="004A6B75"/>
    <w:rsid w:val="004A6C50"/>
    <w:rsid w:val="004B430E"/>
    <w:rsid w:val="004D5C06"/>
    <w:rsid w:val="004F670E"/>
    <w:rsid w:val="004F683C"/>
    <w:rsid w:val="00541284"/>
    <w:rsid w:val="005416FC"/>
    <w:rsid w:val="00541D26"/>
    <w:rsid w:val="00551CFC"/>
    <w:rsid w:val="0057397C"/>
    <w:rsid w:val="00583936"/>
    <w:rsid w:val="0058421F"/>
    <w:rsid w:val="00592CCE"/>
    <w:rsid w:val="005A2EC2"/>
    <w:rsid w:val="005D5BBC"/>
    <w:rsid w:val="005E44A3"/>
    <w:rsid w:val="005E5F74"/>
    <w:rsid w:val="005F677F"/>
    <w:rsid w:val="00602963"/>
    <w:rsid w:val="00605646"/>
    <w:rsid w:val="00622951"/>
    <w:rsid w:val="00623477"/>
    <w:rsid w:val="00646995"/>
    <w:rsid w:val="0064722E"/>
    <w:rsid w:val="00660241"/>
    <w:rsid w:val="0066374E"/>
    <w:rsid w:val="00680024"/>
    <w:rsid w:val="00687EF0"/>
    <w:rsid w:val="006D6660"/>
    <w:rsid w:val="006E7372"/>
    <w:rsid w:val="006F0F92"/>
    <w:rsid w:val="006F1D3C"/>
    <w:rsid w:val="006F3B7D"/>
    <w:rsid w:val="007128C4"/>
    <w:rsid w:val="007176EF"/>
    <w:rsid w:val="007476DE"/>
    <w:rsid w:val="00775328"/>
    <w:rsid w:val="007E1CAB"/>
    <w:rsid w:val="007F75C5"/>
    <w:rsid w:val="0080002F"/>
    <w:rsid w:val="0081420B"/>
    <w:rsid w:val="0084752E"/>
    <w:rsid w:val="008659E1"/>
    <w:rsid w:val="00891AC9"/>
    <w:rsid w:val="008963CE"/>
    <w:rsid w:val="008B0D0F"/>
    <w:rsid w:val="008C72DF"/>
    <w:rsid w:val="008F2DBA"/>
    <w:rsid w:val="009035EA"/>
    <w:rsid w:val="00906797"/>
    <w:rsid w:val="00946144"/>
    <w:rsid w:val="009542F2"/>
    <w:rsid w:val="00954A61"/>
    <w:rsid w:val="009578CB"/>
    <w:rsid w:val="00985665"/>
    <w:rsid w:val="00987175"/>
    <w:rsid w:val="00995BAC"/>
    <w:rsid w:val="00996198"/>
    <w:rsid w:val="009A3B93"/>
    <w:rsid w:val="009C49F3"/>
    <w:rsid w:val="009F1097"/>
    <w:rsid w:val="009F65F2"/>
    <w:rsid w:val="00A0538E"/>
    <w:rsid w:val="00A15338"/>
    <w:rsid w:val="00A218AB"/>
    <w:rsid w:val="00A4405D"/>
    <w:rsid w:val="00A617E4"/>
    <w:rsid w:val="00A70674"/>
    <w:rsid w:val="00A73577"/>
    <w:rsid w:val="00A75337"/>
    <w:rsid w:val="00A84886"/>
    <w:rsid w:val="00A875D8"/>
    <w:rsid w:val="00A95F69"/>
    <w:rsid w:val="00AA4ECF"/>
    <w:rsid w:val="00AB4290"/>
    <w:rsid w:val="00AF5EFB"/>
    <w:rsid w:val="00B01AF8"/>
    <w:rsid w:val="00B03FCB"/>
    <w:rsid w:val="00B26671"/>
    <w:rsid w:val="00B26FA3"/>
    <w:rsid w:val="00B5358C"/>
    <w:rsid w:val="00B55C83"/>
    <w:rsid w:val="00B87BA8"/>
    <w:rsid w:val="00B94402"/>
    <w:rsid w:val="00BB4BC4"/>
    <w:rsid w:val="00BC3AC2"/>
    <w:rsid w:val="00BD4C1E"/>
    <w:rsid w:val="00BD76F1"/>
    <w:rsid w:val="00BE3910"/>
    <w:rsid w:val="00C2181B"/>
    <w:rsid w:val="00C423AD"/>
    <w:rsid w:val="00C606FF"/>
    <w:rsid w:val="00C63997"/>
    <w:rsid w:val="00C65071"/>
    <w:rsid w:val="00C74996"/>
    <w:rsid w:val="00C8598B"/>
    <w:rsid w:val="00C87B12"/>
    <w:rsid w:val="00C95B55"/>
    <w:rsid w:val="00CC34A7"/>
    <w:rsid w:val="00CD55F3"/>
    <w:rsid w:val="00CF085A"/>
    <w:rsid w:val="00D078E0"/>
    <w:rsid w:val="00D15461"/>
    <w:rsid w:val="00D261F4"/>
    <w:rsid w:val="00D35DA8"/>
    <w:rsid w:val="00D55615"/>
    <w:rsid w:val="00D656B7"/>
    <w:rsid w:val="00D944C7"/>
    <w:rsid w:val="00DB4E74"/>
    <w:rsid w:val="00DE20C4"/>
    <w:rsid w:val="00DE3188"/>
    <w:rsid w:val="00DE3B4C"/>
    <w:rsid w:val="00E02683"/>
    <w:rsid w:val="00E04714"/>
    <w:rsid w:val="00E118A4"/>
    <w:rsid w:val="00E20F01"/>
    <w:rsid w:val="00E376E4"/>
    <w:rsid w:val="00E530C2"/>
    <w:rsid w:val="00E55D30"/>
    <w:rsid w:val="00E60EF6"/>
    <w:rsid w:val="00E63E1B"/>
    <w:rsid w:val="00E677F0"/>
    <w:rsid w:val="00E7390C"/>
    <w:rsid w:val="00E75A2F"/>
    <w:rsid w:val="00E97802"/>
    <w:rsid w:val="00EA6027"/>
    <w:rsid w:val="00EA6FC3"/>
    <w:rsid w:val="00EB0418"/>
    <w:rsid w:val="00EB0782"/>
    <w:rsid w:val="00EB374A"/>
    <w:rsid w:val="00EC16F9"/>
    <w:rsid w:val="00EE3584"/>
    <w:rsid w:val="00F04882"/>
    <w:rsid w:val="00F31DFD"/>
    <w:rsid w:val="00F32605"/>
    <w:rsid w:val="00F45140"/>
    <w:rsid w:val="00F47780"/>
    <w:rsid w:val="00F51F30"/>
    <w:rsid w:val="00F55EA6"/>
    <w:rsid w:val="00F8529D"/>
    <w:rsid w:val="00F93D4B"/>
    <w:rsid w:val="00FB5FA5"/>
    <w:rsid w:val="00FC55C2"/>
    <w:rsid w:val="00FF3709"/>
    <w:rsid w:val="2B715A2E"/>
    <w:rsid w:val="360B5D4C"/>
    <w:rsid w:val="5952B219"/>
    <w:rsid w:val="5E99C0F7"/>
    <w:rsid w:val="64612939"/>
    <w:rsid w:val="73DC4F41"/>
    <w:rsid w:val="7855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6AB5"/>
  <w15:chartTrackingRefBased/>
  <w15:docId w15:val="{B3230369-5F52-4B94-A975-52B6361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69D719688B341A35118B5755CE92B" ma:contentTypeVersion="4" ma:contentTypeDescription="Create a new document." ma:contentTypeScope="" ma:versionID="0aa3ac0a7bd1825a092bb725e6c66cf7">
  <xsd:schema xmlns:xsd="http://www.w3.org/2001/XMLSchema" xmlns:xs="http://www.w3.org/2001/XMLSchema" xmlns:p="http://schemas.microsoft.com/office/2006/metadata/properties" xmlns:ns3="2d0b6777-302f-44e8-afab-cc9b73d1fcb3" targetNamespace="http://schemas.microsoft.com/office/2006/metadata/properties" ma:root="true" ma:fieldsID="5fd8b6ae31048db950e7fd38e506fc07" ns3:_="">
    <xsd:import namespace="2d0b6777-302f-44e8-afab-cc9b73d1fc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6777-302f-44e8-afab-cc9b73d1fc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5B21-9E1D-4FD5-BB2B-759A4FFA1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6777-302f-44e8-afab-cc9b73d1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0F8118-6001-496F-8DFB-C3EDD332CE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Miriam Escobar</cp:lastModifiedBy>
  <cp:revision>2</cp:revision>
  <cp:lastPrinted>2025-08-06T00:53:00Z</cp:lastPrinted>
  <dcterms:created xsi:type="dcterms:W3CDTF">2026-01-12T21:23:00Z</dcterms:created>
  <dcterms:modified xsi:type="dcterms:W3CDTF">2026-01-12T21:23:00Z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0x010100A0069D719688B341A35118B5755CE92B</vt:lpwstr>
  </property>
  <property fmtid="{D5CDD505-2E9C-101B-9397-08002B2CF9AE}" pid="3" name="MediaServiceImageTags">
    <vt:lpwstr/>
  </property>
</Properties>
</file>